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D" w:rsidRPr="00B4094D" w:rsidRDefault="00B4094D" w:rsidP="00B4094D">
      <w:pPr>
        <w:pStyle w:val="a3"/>
        <w:jc w:val="center"/>
        <w:rPr>
          <w:b/>
          <w:sz w:val="24"/>
          <w:szCs w:val="24"/>
          <w:lang w:val="uk-UA"/>
        </w:rPr>
      </w:pPr>
      <w:r w:rsidRPr="00B4094D">
        <w:rPr>
          <w:b/>
          <w:sz w:val="24"/>
          <w:szCs w:val="24"/>
          <w:lang w:val="uk-UA"/>
        </w:rPr>
        <w:t>ЗАКЛАД ДОШКІЛЬНОЇ ОСВІТИ (ЯСЛА-САДОК)</w:t>
      </w:r>
    </w:p>
    <w:p w:rsidR="00B4094D" w:rsidRPr="00B4094D" w:rsidRDefault="00B4094D" w:rsidP="00B4094D">
      <w:pPr>
        <w:pStyle w:val="a3"/>
        <w:jc w:val="center"/>
        <w:rPr>
          <w:b/>
          <w:sz w:val="24"/>
          <w:szCs w:val="24"/>
          <w:lang w:val="uk-UA"/>
        </w:rPr>
      </w:pPr>
      <w:r w:rsidRPr="00B4094D">
        <w:rPr>
          <w:b/>
          <w:sz w:val="24"/>
          <w:szCs w:val="24"/>
          <w:lang w:val="uk-UA"/>
        </w:rPr>
        <w:t>№1 «ДЗВІНОЧОК» САРНЕНСЬКОЇ МІСЬКОЇ РАДИ</w:t>
      </w: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:rsidR="00B4094D" w:rsidRPr="00EE6047" w:rsidRDefault="00B4094D" w:rsidP="00B4094D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uk-UA"/>
        </w:rPr>
        <w:t>Консультація для педагогів:</w:t>
      </w:r>
    </w:p>
    <w:p w:rsidR="00B4094D" w:rsidRPr="006867E2" w:rsidRDefault="00B4094D" w:rsidP="00B409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  <w:r w:rsidRPr="006867E2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  <w:t>Миття іграшок та ігрового обладнання: основні вимоги</w:t>
      </w:r>
    </w:p>
    <w:p w:rsidR="00B4094D" w:rsidRPr="003B45E0" w:rsidRDefault="00B4094D" w:rsidP="00B4094D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</w:pPr>
    </w:p>
    <w:p w:rsidR="00B4094D" w:rsidRPr="003B45E0" w:rsidRDefault="00B4094D" w:rsidP="00B4094D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uk-UA"/>
        </w:rPr>
      </w:pPr>
    </w:p>
    <w:p w:rsidR="00B4094D" w:rsidRPr="003B45E0" w:rsidRDefault="00B4094D" w:rsidP="00B4094D">
      <w:pPr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B45E0">
        <w:rPr>
          <w:rFonts w:ascii="Times New Roman" w:hAnsi="Times New Roman" w:cs="Times New Roman"/>
          <w:sz w:val="32"/>
          <w:szCs w:val="32"/>
          <w:lang w:val="uk-UA"/>
        </w:rPr>
        <w:t>Підготувала :</w:t>
      </w:r>
    </w:p>
    <w:p w:rsidR="00B4094D" w:rsidRPr="003B45E0" w:rsidRDefault="00B4094D" w:rsidP="00B4094D">
      <w:pPr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B45E0">
        <w:rPr>
          <w:rFonts w:ascii="Times New Roman" w:hAnsi="Times New Roman" w:cs="Times New Roman"/>
          <w:sz w:val="32"/>
          <w:szCs w:val="32"/>
          <w:lang w:val="uk-UA"/>
        </w:rPr>
        <w:t>старша сестра медична</w:t>
      </w:r>
    </w:p>
    <w:p w:rsidR="00B4094D" w:rsidRPr="003B45E0" w:rsidRDefault="00B4094D" w:rsidP="00B4094D">
      <w:pPr>
        <w:spacing w:before="100" w:beforeAutospacing="1" w:after="100" w:afterAutospacing="1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45E0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Катерина Смирнова</w:t>
      </w:r>
    </w:p>
    <w:p w:rsidR="00B4094D" w:rsidRPr="003B45E0" w:rsidRDefault="00B4094D" w:rsidP="00B4094D">
      <w:pPr>
        <w:ind w:left="720"/>
        <w:contextualSpacing/>
        <w:rPr>
          <w:rFonts w:eastAsia="Times New Roman"/>
          <w:lang w:val="uk-UA"/>
        </w:rPr>
      </w:pPr>
    </w:p>
    <w:p w:rsidR="00B4094D" w:rsidRDefault="00B4094D" w:rsidP="00B4094D">
      <w:pPr>
        <w:pStyle w:val="1"/>
        <w:rPr>
          <w:rFonts w:eastAsia="Times New Roman"/>
          <w:color w:val="365F91" w:themeColor="accent1" w:themeShade="BF"/>
          <w:lang w:val="uk-UA"/>
        </w:rPr>
      </w:pPr>
    </w:p>
    <w:p w:rsidR="00B4094D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67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Н</w:t>
      </w:r>
      <w:r w:rsidRPr="006867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ові іграшки</w:t>
      </w:r>
      <w:r w:rsidRPr="006867E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uk-UA"/>
        </w:rPr>
        <w:t xml:space="preserve"> </w:t>
      </w:r>
      <w:r w:rsidRPr="00FE57E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надходженням у групові приміщення:</w:t>
      </w:r>
    </w:p>
    <w:p w:rsidR="00B4094D" w:rsidRPr="00FE57E7" w:rsidRDefault="00B4094D" w:rsidP="00B40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lastRenderedPageBreak/>
        <w:t>миють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—</w:t>
      </w:r>
    </w:p>
    <w:p w:rsidR="00B4094D" w:rsidRPr="00FE57E7" w:rsidRDefault="00B4094D" w:rsidP="00B40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із милом протягом 15 хв</w:t>
      </w:r>
    </w:p>
    <w:p w:rsidR="00B4094D" w:rsidRPr="00FE57E7" w:rsidRDefault="00B4094D" w:rsidP="00B40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проточною водою</w:t>
      </w:r>
    </w:p>
    <w:p w:rsidR="00B4094D" w:rsidRPr="00FE57E7" w:rsidRDefault="00B4094D" w:rsidP="00B40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за температури +37 °С</w:t>
      </w:r>
    </w:p>
    <w:p w:rsidR="00B4094D" w:rsidRPr="00FE57E7" w:rsidRDefault="00B4094D" w:rsidP="00B40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висушують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повітрі.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Після миття іграшки </w:t>
      </w: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віджимають,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якщо вони:</w:t>
      </w:r>
    </w:p>
    <w:p w:rsidR="00B4094D" w:rsidRPr="00FE57E7" w:rsidRDefault="00B4094D" w:rsidP="00B4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гумові;</w:t>
      </w:r>
    </w:p>
    <w:p w:rsidR="00B4094D" w:rsidRPr="00FE57E7" w:rsidRDefault="00B4094D" w:rsidP="00B4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пінополіуретанові;</w:t>
      </w:r>
    </w:p>
    <w:p w:rsidR="00B4094D" w:rsidRPr="00FE57E7" w:rsidRDefault="00B4094D" w:rsidP="00B4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пінолатексні;</w:t>
      </w:r>
    </w:p>
    <w:p w:rsidR="00B4094D" w:rsidRPr="00FE57E7" w:rsidRDefault="00B4094D" w:rsidP="00B40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пластизольні тощо.</w:t>
      </w:r>
    </w:p>
    <w:p w:rsidR="00B4094D" w:rsidRPr="00FE57E7" w:rsidRDefault="00B4094D" w:rsidP="00B4094D">
      <w:pPr>
        <w:spacing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Ці правила незастосовні до м’яких іграшок.</w:t>
      </w:r>
    </w:p>
    <w:p w:rsidR="00B4094D" w:rsidRPr="00FE57E7" w:rsidRDefault="00B4094D" w:rsidP="00B4094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Оброблення іграшок, якими граються у групі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Іграшки, якими діти граються в групі, миють щодня:</w:t>
      </w:r>
    </w:p>
    <w:p w:rsidR="00B4094D" w:rsidRPr="00FE57E7" w:rsidRDefault="00B4094D" w:rsidP="00B40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щіткою</w:t>
      </w:r>
    </w:p>
    <w:p w:rsidR="00B4094D" w:rsidRPr="00FE57E7" w:rsidRDefault="00B4094D" w:rsidP="00B40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в гарячій воді з милом або 2%-вим розчином питної соди</w:t>
      </w:r>
    </w:p>
    <w:p w:rsidR="00B4094D" w:rsidRPr="00FE57E7" w:rsidRDefault="00B4094D" w:rsidP="00B40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у спеціальній промаркованій ємкості.</w:t>
      </w:r>
    </w:p>
    <w:p w:rsidR="00B4094D" w:rsidRPr="00FE57E7" w:rsidRDefault="00B4094D" w:rsidP="00B4094D">
      <w:pPr>
        <w:spacing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Частоту миття визначають залежно від віку дітей, а саме:</w:t>
      </w:r>
    </w:p>
    <w:p w:rsidR="00B4094D" w:rsidRPr="00FE57E7" w:rsidRDefault="00B4094D" w:rsidP="00B4094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ранній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 — двічі на день</w:t>
      </w:r>
    </w:p>
    <w:p w:rsidR="00B4094D" w:rsidRPr="00FE57E7" w:rsidRDefault="00B4094D" w:rsidP="00B4094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дошкільний</w:t>
      </w: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 — раз наприкінці дня.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Після миття іграшки:</w:t>
      </w:r>
    </w:p>
    <w:p w:rsidR="00B4094D" w:rsidRPr="00FE57E7" w:rsidRDefault="00B4094D" w:rsidP="00B40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ретельно прополіскують під проточною водою за температури +37 °С</w:t>
      </w:r>
    </w:p>
    <w:p w:rsidR="00B4094D" w:rsidRPr="00FE57E7" w:rsidRDefault="00B4094D" w:rsidP="00B40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висушують.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Одяг для ляльок перуть і прасують, зважаючи на ступінь його забруднення.</w:t>
      </w:r>
    </w:p>
    <w:p w:rsidR="00B4094D" w:rsidRPr="00FE57E7" w:rsidRDefault="00B4094D" w:rsidP="00B4094D">
      <w:pP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E05FEF">
        <w:rPr>
          <w:rFonts w:ascii="Times New Roman" w:eastAsia="Times New Roman" w:hAnsi="Times New Roman" w:cs="Times New Roman"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 обробляти дитячі іграшки у дошкільному закладі" style="width:24.75pt;height:24.75pt"/>
        </w:pict>
      </w:r>
    </w:p>
    <w:p w:rsidR="00B4094D" w:rsidRPr="00FE57E7" w:rsidRDefault="00B4094D" w:rsidP="00B4094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М’які іграшки:</w:t>
      </w:r>
    </w:p>
    <w:p w:rsidR="00B4094D" w:rsidRPr="00FE57E7" w:rsidRDefault="00B4094D" w:rsidP="00B40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дезінфікують бактерицидними лампами щоденно</w:t>
      </w:r>
    </w:p>
    <w:p w:rsidR="00B4094D" w:rsidRPr="00FE57E7" w:rsidRDefault="00B4094D" w:rsidP="00B40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у кінці дня</w:t>
      </w:r>
    </w:p>
    <w:p w:rsidR="00B4094D" w:rsidRPr="00FE57E7" w:rsidRDefault="00B4094D" w:rsidP="00B40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протягом 30 хв</w:t>
      </w:r>
    </w:p>
    <w:p w:rsidR="00B4094D" w:rsidRPr="00FE57E7" w:rsidRDefault="00B4094D" w:rsidP="00B40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на відстані 25 см від інших іграшок</w:t>
      </w:r>
    </w:p>
    <w:p w:rsidR="00B4094D" w:rsidRPr="00FE57E7" w:rsidRDefault="00B4094D" w:rsidP="00B40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у приміщенні, де немає дітей.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Чисті іграшки, не використовувані в освітньому процесі, зберігають:</w:t>
      </w:r>
    </w:p>
    <w:p w:rsidR="00B4094D" w:rsidRPr="00FE57E7" w:rsidRDefault="00B4094D" w:rsidP="00B4094D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в окремій шафі</w:t>
      </w:r>
    </w:p>
    <w:p w:rsidR="00B4094D" w:rsidRPr="00FE57E7" w:rsidRDefault="00B4094D" w:rsidP="00B4094D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місці, передбаченому для зберігання чистих речей.</w:t>
      </w:r>
    </w:p>
    <w:p w:rsidR="00B4094D" w:rsidRPr="00FE57E7" w:rsidRDefault="00B4094D" w:rsidP="00B4094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Оброблення іграшок, якими граються на вулиці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Іграшки, якими діти грають на вулиці, миють так само, як групові, після </w:t>
      </w:r>
      <w:hyperlink r:id="rId5" w:history="1">
        <w:r w:rsidRPr="00EE604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кожної прогулянки</w:t>
        </w:r>
      </w:hyperlink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B4094D" w:rsidRPr="00FE57E7" w:rsidRDefault="00B4094D" w:rsidP="00B40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зі щіткою в гарячій воді з милом або 2%-вим розчином питної соди</w:t>
      </w:r>
    </w:p>
    <w:p w:rsidR="00B4094D" w:rsidRPr="00FE57E7" w:rsidRDefault="00B4094D" w:rsidP="00B40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у спеціально відведеній ємкості з відповідним маркуванням.</w:t>
      </w:r>
    </w:p>
    <w:p w:rsidR="00B4094D" w:rsidRPr="00EE604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FE57E7">
        <w:rPr>
          <w:rFonts w:ascii="Times New Roman" w:eastAsia="Times New Roman" w:hAnsi="Times New Roman" w:cs="Times New Roman"/>
          <w:color w:val="002060"/>
          <w:sz w:val="28"/>
          <w:szCs w:val="28"/>
        </w:rPr>
        <w:t>Вимиті й просушені іграшки зберігають у спеціально відведеному місці.</w:t>
      </w:r>
    </w:p>
    <w:p w:rsidR="00B4094D" w:rsidRPr="00EE604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867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Під час карантину</w:t>
      </w:r>
      <w:r w:rsidRPr="006867E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r w:rsidRPr="00EE6047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іграшки обробляють дезінфекційними засобами.</w:t>
      </w:r>
    </w:p>
    <w:p w:rsidR="00B4094D" w:rsidRPr="00FE57E7" w:rsidRDefault="00B4094D" w:rsidP="00B409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867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Ємності та щітки для миття іграшок</w:t>
      </w:r>
      <w:r w:rsidRPr="006867E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E6047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мають бути промарковані, зберігати їх потрібно у групових осередках</w:t>
      </w:r>
    </w:p>
    <w:p w:rsidR="00B4094D" w:rsidRDefault="00B4094D"/>
    <w:sectPr w:rsidR="00B4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B9"/>
    <w:multiLevelType w:val="multilevel"/>
    <w:tmpl w:val="444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5B89"/>
    <w:multiLevelType w:val="multilevel"/>
    <w:tmpl w:val="D8F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87E"/>
    <w:multiLevelType w:val="multilevel"/>
    <w:tmpl w:val="01B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6570"/>
    <w:multiLevelType w:val="multilevel"/>
    <w:tmpl w:val="715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E73"/>
    <w:multiLevelType w:val="multilevel"/>
    <w:tmpl w:val="C43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C7270"/>
    <w:multiLevelType w:val="multilevel"/>
    <w:tmpl w:val="223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E5009"/>
    <w:multiLevelType w:val="multilevel"/>
    <w:tmpl w:val="7AB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2185A"/>
    <w:multiLevelType w:val="multilevel"/>
    <w:tmpl w:val="B69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94D"/>
    <w:rsid w:val="00B4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4094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94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09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article/2250-sposterejennya-d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Оператор00</dc:creator>
  <cp:lastModifiedBy>Оператор00</cp:lastModifiedBy>
  <cp:revision>1</cp:revision>
  <dcterms:created xsi:type="dcterms:W3CDTF">2024-04-05T11:57:00Z</dcterms:created>
  <dcterms:modified xsi:type="dcterms:W3CDTF">2024-04-05T11:59:00Z</dcterms:modified>
</cp:coreProperties>
</file>