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7175" w:rsidRPr="003B45E0" w:rsidRDefault="00F47175" w:rsidP="00F47175">
      <w:pPr>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r w:rsidRPr="003B45E0">
        <w:rPr>
          <w:rFonts w:ascii="Times New Roman" w:hAnsi="Times New Roman" w:cs="Times New Roman"/>
          <w:b/>
          <w:sz w:val="28"/>
          <w:szCs w:val="28"/>
          <w:lang w:val="uk-UA"/>
        </w:rPr>
        <w:t>ЗАКЛАД ДОШКІЛЬНОЇ ОСВІТИ (ЯСЛА-САДОК)</w:t>
      </w:r>
    </w:p>
    <w:p w:rsidR="00F47175" w:rsidRPr="003B45E0" w:rsidRDefault="00F47175" w:rsidP="00F47175">
      <w:pPr>
        <w:ind w:left="360"/>
        <w:jc w:val="center"/>
        <w:rPr>
          <w:rFonts w:ascii="Times New Roman" w:hAnsi="Times New Roman" w:cs="Times New Roman"/>
          <w:sz w:val="28"/>
          <w:szCs w:val="28"/>
          <w:lang w:val="uk-UA"/>
        </w:rPr>
      </w:pPr>
      <w:r w:rsidRPr="003B45E0">
        <w:rPr>
          <w:rFonts w:ascii="Times New Roman" w:hAnsi="Times New Roman" w:cs="Times New Roman"/>
          <w:b/>
          <w:sz w:val="28"/>
          <w:szCs w:val="28"/>
          <w:lang w:val="uk-UA"/>
        </w:rPr>
        <w:t>№1 «ДЗВІНОЧОК» САРНЕНСЬКОЇ МІСЬКОЇ РАДИ</w:t>
      </w:r>
    </w:p>
    <w:p w:rsidR="00F47175" w:rsidRPr="003B45E0" w:rsidRDefault="00F47175" w:rsidP="00F47175">
      <w:pPr>
        <w:spacing w:before="100" w:beforeAutospacing="1" w:after="100" w:afterAutospacing="1"/>
        <w:ind w:left="360"/>
        <w:rPr>
          <w:rFonts w:ascii="Times New Roman" w:hAnsi="Times New Roman" w:cs="Times New Roman"/>
          <w:lang w:val="uk-UA"/>
        </w:rPr>
      </w:pPr>
    </w:p>
    <w:p w:rsidR="00F47175" w:rsidRPr="003B45E0" w:rsidRDefault="00F47175" w:rsidP="00F47175">
      <w:pPr>
        <w:spacing w:before="100" w:beforeAutospacing="1" w:after="100" w:afterAutospacing="1"/>
        <w:ind w:left="360"/>
        <w:rPr>
          <w:rFonts w:ascii="Times New Roman" w:hAnsi="Times New Roman" w:cs="Times New Roman"/>
          <w:lang w:val="uk-UA"/>
        </w:rPr>
      </w:pPr>
    </w:p>
    <w:p w:rsidR="00F47175" w:rsidRPr="003B45E0" w:rsidRDefault="00F47175" w:rsidP="00F47175">
      <w:pPr>
        <w:spacing w:before="100" w:beforeAutospacing="1" w:after="100" w:afterAutospacing="1"/>
        <w:ind w:left="360"/>
        <w:rPr>
          <w:rFonts w:ascii="Times New Roman" w:hAnsi="Times New Roman" w:cs="Times New Roman"/>
          <w:lang w:val="uk-UA"/>
        </w:rPr>
      </w:pPr>
    </w:p>
    <w:p w:rsidR="00F47175" w:rsidRPr="003B45E0" w:rsidRDefault="00F47175" w:rsidP="00F47175">
      <w:pPr>
        <w:spacing w:before="100" w:beforeAutospacing="1" w:after="100" w:afterAutospacing="1"/>
        <w:ind w:left="360"/>
        <w:rPr>
          <w:rFonts w:ascii="Times New Roman" w:hAnsi="Times New Roman" w:cs="Times New Roman"/>
          <w:lang w:val="uk-UA"/>
        </w:rPr>
      </w:pPr>
    </w:p>
    <w:p w:rsidR="00F47175" w:rsidRPr="003B45E0" w:rsidRDefault="00F47175" w:rsidP="00F47175">
      <w:pPr>
        <w:spacing w:before="100" w:beforeAutospacing="1" w:after="100" w:afterAutospacing="1"/>
        <w:ind w:left="360"/>
        <w:rPr>
          <w:rFonts w:ascii="Times New Roman" w:hAnsi="Times New Roman" w:cs="Times New Roman"/>
          <w:lang w:val="uk-UA"/>
        </w:rPr>
      </w:pPr>
    </w:p>
    <w:p w:rsidR="00F47175" w:rsidRPr="003B45E0" w:rsidRDefault="00F47175" w:rsidP="00F47175">
      <w:pPr>
        <w:spacing w:before="100" w:beforeAutospacing="1" w:after="100" w:afterAutospacing="1"/>
        <w:ind w:left="360"/>
        <w:rPr>
          <w:rFonts w:ascii="Times New Roman" w:hAnsi="Times New Roman" w:cs="Times New Roman"/>
          <w:lang w:val="uk-UA"/>
        </w:rPr>
      </w:pPr>
    </w:p>
    <w:p w:rsidR="00F47175" w:rsidRPr="003B45E0" w:rsidRDefault="00F47175" w:rsidP="00F47175">
      <w:pPr>
        <w:spacing w:before="100" w:beforeAutospacing="1" w:after="100" w:afterAutospacing="1"/>
        <w:ind w:left="360"/>
        <w:rPr>
          <w:rFonts w:ascii="Times New Roman" w:hAnsi="Times New Roman" w:cs="Times New Roman"/>
          <w:lang w:val="uk-UA"/>
        </w:rPr>
      </w:pPr>
    </w:p>
    <w:p w:rsidR="00F47175" w:rsidRPr="003B45E0" w:rsidRDefault="00F47175" w:rsidP="00F47175">
      <w:pPr>
        <w:spacing w:before="100" w:beforeAutospacing="1" w:after="100" w:afterAutospacing="1"/>
        <w:ind w:left="360"/>
        <w:rPr>
          <w:rFonts w:ascii="Times New Roman" w:hAnsi="Times New Roman" w:cs="Times New Roman"/>
          <w:lang w:val="uk-UA"/>
        </w:rPr>
      </w:pPr>
    </w:p>
    <w:p w:rsidR="00F47175" w:rsidRPr="003B45E0" w:rsidRDefault="00F47175" w:rsidP="00F47175">
      <w:pPr>
        <w:spacing w:before="100" w:beforeAutospacing="1" w:after="100" w:afterAutospacing="1"/>
        <w:ind w:left="360"/>
        <w:rPr>
          <w:rFonts w:ascii="Times New Roman" w:hAnsi="Times New Roman" w:cs="Times New Roman"/>
          <w:lang w:val="uk-UA"/>
        </w:rPr>
      </w:pPr>
    </w:p>
    <w:p w:rsidR="00F47175" w:rsidRPr="00D15A56" w:rsidRDefault="00F47175" w:rsidP="00F47175">
      <w:pPr>
        <w:spacing w:before="100" w:beforeAutospacing="1" w:after="100" w:afterAutospacing="1"/>
        <w:ind w:left="360"/>
        <w:jc w:val="center"/>
        <w:rPr>
          <w:rFonts w:ascii="Times New Roman" w:hAnsi="Times New Roman" w:cs="Times New Roman"/>
          <w:b/>
          <w:color w:val="4F6228" w:themeColor="accent3" w:themeShade="80"/>
          <w:sz w:val="40"/>
          <w:szCs w:val="40"/>
          <w:lang w:val="uk-UA"/>
        </w:rPr>
      </w:pPr>
      <w:r w:rsidRPr="00D15A56">
        <w:rPr>
          <w:rFonts w:ascii="Times New Roman" w:hAnsi="Times New Roman" w:cs="Times New Roman"/>
          <w:b/>
          <w:color w:val="4F6228" w:themeColor="accent3" w:themeShade="80"/>
          <w:sz w:val="40"/>
          <w:szCs w:val="40"/>
          <w:lang w:val="uk-UA"/>
        </w:rPr>
        <w:t xml:space="preserve">Консультація для </w:t>
      </w:r>
      <w:r>
        <w:rPr>
          <w:rFonts w:ascii="Times New Roman" w:hAnsi="Times New Roman" w:cs="Times New Roman"/>
          <w:b/>
          <w:color w:val="4F6228" w:themeColor="accent3" w:themeShade="80"/>
          <w:sz w:val="40"/>
          <w:szCs w:val="40"/>
          <w:lang w:val="uk-UA"/>
        </w:rPr>
        <w:t>пед</w:t>
      </w:r>
      <w:r w:rsidRPr="00D15A56">
        <w:rPr>
          <w:rFonts w:ascii="Times New Roman" w:hAnsi="Times New Roman" w:cs="Times New Roman"/>
          <w:b/>
          <w:color w:val="4F6228" w:themeColor="accent3" w:themeShade="80"/>
          <w:sz w:val="40"/>
          <w:szCs w:val="40"/>
          <w:lang w:val="uk-UA"/>
        </w:rPr>
        <w:t>працівників:</w:t>
      </w:r>
    </w:p>
    <w:p w:rsidR="00F47175" w:rsidRPr="00D15A56" w:rsidRDefault="00F47175" w:rsidP="00F47175">
      <w:pPr>
        <w:spacing w:after="120"/>
        <w:jc w:val="center"/>
        <w:rPr>
          <w:rFonts w:ascii="Times New Roman" w:hAnsi="Times New Roman" w:cs="Times New Roman"/>
          <w:b/>
          <w:color w:val="76923C" w:themeColor="accent3" w:themeShade="BF"/>
          <w:sz w:val="48"/>
          <w:szCs w:val="48"/>
          <w:lang w:val="uk-UA"/>
        </w:rPr>
      </w:pPr>
      <w:r w:rsidRPr="00D15A56">
        <w:rPr>
          <w:rFonts w:ascii="Times New Roman" w:hAnsi="Times New Roman" w:cs="Times New Roman"/>
          <w:b/>
          <w:color w:val="76923C" w:themeColor="accent3" w:themeShade="BF"/>
          <w:sz w:val="48"/>
          <w:szCs w:val="48"/>
        </w:rPr>
        <w:t>Виховання культурно-гігієнічних навичок у дітей дошкільного віку</w:t>
      </w:r>
    </w:p>
    <w:p w:rsidR="00F47175" w:rsidRPr="00D15A56" w:rsidRDefault="00F47175" w:rsidP="00F47175">
      <w:pPr>
        <w:spacing w:before="100" w:beforeAutospacing="1" w:after="100" w:afterAutospacing="1"/>
        <w:ind w:left="360"/>
        <w:jc w:val="center"/>
        <w:rPr>
          <w:rFonts w:ascii="Times New Roman" w:hAnsi="Times New Roman" w:cs="Times New Roman"/>
          <w:b/>
          <w:color w:val="548DD4" w:themeColor="text2" w:themeTint="99"/>
          <w:sz w:val="48"/>
          <w:szCs w:val="48"/>
          <w:lang w:val="uk-UA"/>
        </w:rPr>
      </w:pPr>
    </w:p>
    <w:p w:rsidR="00F47175" w:rsidRPr="003B45E0" w:rsidRDefault="00F47175" w:rsidP="00F47175">
      <w:pPr>
        <w:spacing w:before="100" w:beforeAutospacing="1" w:after="100" w:afterAutospacing="1"/>
        <w:ind w:left="360"/>
        <w:jc w:val="center"/>
        <w:rPr>
          <w:rFonts w:ascii="Times New Roman" w:hAnsi="Times New Roman" w:cs="Times New Roman"/>
          <w:b/>
          <w:color w:val="548DD4" w:themeColor="text2" w:themeTint="99"/>
          <w:sz w:val="40"/>
          <w:szCs w:val="40"/>
          <w:lang w:val="uk-UA"/>
        </w:rPr>
      </w:pPr>
    </w:p>
    <w:p w:rsidR="00F47175" w:rsidRPr="003B45E0" w:rsidRDefault="00F47175" w:rsidP="00F47175">
      <w:pPr>
        <w:ind w:left="360"/>
        <w:jc w:val="right"/>
        <w:rPr>
          <w:rFonts w:ascii="Times New Roman" w:hAnsi="Times New Roman" w:cs="Times New Roman"/>
          <w:sz w:val="32"/>
          <w:szCs w:val="32"/>
          <w:lang w:val="uk-UA"/>
        </w:rPr>
      </w:pPr>
      <w:r w:rsidRPr="003B45E0">
        <w:rPr>
          <w:rFonts w:ascii="Times New Roman" w:hAnsi="Times New Roman" w:cs="Times New Roman"/>
          <w:sz w:val="32"/>
          <w:szCs w:val="32"/>
          <w:lang w:val="uk-UA"/>
        </w:rPr>
        <w:t>Підготувала :</w:t>
      </w:r>
    </w:p>
    <w:p w:rsidR="00F47175" w:rsidRPr="003B45E0" w:rsidRDefault="00F47175" w:rsidP="00F47175">
      <w:pPr>
        <w:ind w:left="360"/>
        <w:jc w:val="right"/>
        <w:rPr>
          <w:rFonts w:ascii="Times New Roman" w:hAnsi="Times New Roman" w:cs="Times New Roman"/>
          <w:sz w:val="32"/>
          <w:szCs w:val="32"/>
          <w:lang w:val="uk-UA"/>
        </w:rPr>
      </w:pPr>
      <w:r w:rsidRPr="003B45E0">
        <w:rPr>
          <w:rFonts w:ascii="Times New Roman" w:hAnsi="Times New Roman" w:cs="Times New Roman"/>
          <w:sz w:val="32"/>
          <w:szCs w:val="32"/>
          <w:lang w:val="uk-UA"/>
        </w:rPr>
        <w:t>старша сестра медична</w:t>
      </w:r>
    </w:p>
    <w:p w:rsidR="00F47175" w:rsidRPr="003B45E0" w:rsidRDefault="00F47175" w:rsidP="00F47175">
      <w:pPr>
        <w:spacing w:before="100" w:beforeAutospacing="1" w:after="100" w:afterAutospacing="1"/>
        <w:ind w:left="360"/>
        <w:jc w:val="right"/>
        <w:outlineLvl w:val="0"/>
        <w:rPr>
          <w:rFonts w:ascii="Times New Roman" w:eastAsia="Times New Roman" w:hAnsi="Times New Roman" w:cs="Times New Roman"/>
          <w:b/>
          <w:bCs/>
          <w:kern w:val="36"/>
          <w:sz w:val="48"/>
          <w:szCs w:val="48"/>
        </w:rPr>
      </w:pPr>
      <w:r w:rsidRPr="003B45E0">
        <w:rPr>
          <w:rFonts w:ascii="Times New Roman" w:hAnsi="Times New Roman" w:cs="Times New Roman"/>
          <w:b/>
          <w:bCs/>
          <w:kern w:val="36"/>
          <w:sz w:val="32"/>
          <w:szCs w:val="32"/>
          <w:lang w:val="uk-UA"/>
        </w:rPr>
        <w:t>Катерина Смирнова</w:t>
      </w:r>
    </w:p>
    <w:p w:rsidR="00F47175" w:rsidRPr="003B45E0" w:rsidRDefault="00F47175" w:rsidP="00F47175">
      <w:pPr>
        <w:ind w:left="720"/>
        <w:contextualSpacing/>
        <w:rPr>
          <w:rFonts w:eastAsia="Times New Roman"/>
          <w:lang w:val="uk-UA"/>
        </w:rPr>
      </w:pPr>
    </w:p>
    <w:p w:rsidR="00F47175" w:rsidRDefault="00F47175" w:rsidP="00F47175">
      <w:pPr>
        <w:pStyle w:val="1"/>
        <w:rPr>
          <w:rFonts w:eastAsia="Times New Roman"/>
          <w:color w:val="365F91" w:themeColor="accent1" w:themeShade="BF"/>
          <w:lang w:val="uk-UA"/>
        </w:rPr>
      </w:pPr>
    </w:p>
    <w:p w:rsidR="00F47175" w:rsidRDefault="00F47175" w:rsidP="00F47175">
      <w:pPr>
        <w:rPr>
          <w:rFonts w:ascii="Times New Roman" w:hAnsi="Times New Roman" w:cs="Times New Roman"/>
          <w:b/>
          <w:sz w:val="36"/>
          <w:szCs w:val="36"/>
          <w:lang w:val="uk-UA"/>
        </w:rPr>
      </w:pPr>
    </w:p>
    <w:p w:rsidR="00F47175" w:rsidRDefault="00F47175" w:rsidP="00F47175">
      <w:pPr>
        <w:spacing w:after="120"/>
        <w:rPr>
          <w:rFonts w:ascii="Times New Roman" w:eastAsia="Times New Roman" w:hAnsi="Times New Roman" w:cs="Times New Roman"/>
          <w:b/>
          <w:bCs/>
          <w:color w:val="002060"/>
          <w:kern w:val="36"/>
          <w:sz w:val="48"/>
          <w:szCs w:val="48"/>
          <w:lang w:val="uk-UA"/>
        </w:rPr>
      </w:pPr>
    </w:p>
    <w:p w:rsidR="00F47175" w:rsidRDefault="00F47175" w:rsidP="00F47175">
      <w:pPr>
        <w:spacing w:after="120"/>
        <w:rPr>
          <w:rFonts w:ascii="Times New Roman" w:hAnsi="Times New Roman" w:cs="Times New Roman"/>
          <w:color w:val="0F243E" w:themeColor="text2" w:themeShade="80"/>
          <w:lang w:val="uk-UA"/>
        </w:rPr>
      </w:pPr>
    </w:p>
    <w:p w:rsidR="00F47175" w:rsidRPr="00D15A56" w:rsidRDefault="00F47175" w:rsidP="00F47175">
      <w:pPr>
        <w:spacing w:after="120"/>
        <w:rPr>
          <w:rFonts w:ascii="Times New Roman" w:hAnsi="Times New Roman" w:cs="Times New Roman"/>
          <w:color w:val="0F243E" w:themeColor="text2" w:themeShade="80"/>
        </w:rPr>
      </w:pPr>
      <w:r w:rsidRPr="00D15A56">
        <w:rPr>
          <w:rFonts w:ascii="Times New Roman" w:hAnsi="Times New Roman" w:cs="Times New Roman"/>
          <w:color w:val="0F243E" w:themeColor="text2" w:themeShade="80"/>
        </w:rPr>
        <w:t>Здоров'я дітей, загартованість їхніх організмів, інтерес до здорового способу життя залежать і від того, наскільки сформовані у них культурно-гігієнічні навички.</w:t>
      </w:r>
    </w:p>
    <w:p w:rsidR="00F47175" w:rsidRPr="00D15A56" w:rsidRDefault="00F47175" w:rsidP="00F47175">
      <w:pPr>
        <w:spacing w:after="120"/>
        <w:rPr>
          <w:rFonts w:ascii="Times New Roman" w:hAnsi="Times New Roman" w:cs="Times New Roman"/>
          <w:color w:val="0F243E" w:themeColor="text2" w:themeShade="80"/>
        </w:rPr>
      </w:pPr>
      <w:r w:rsidRPr="00D15A56">
        <w:rPr>
          <w:rFonts w:ascii="Times New Roman" w:hAnsi="Times New Roman" w:cs="Times New Roman"/>
          <w:color w:val="0F243E" w:themeColor="text2" w:themeShade="80"/>
        </w:rPr>
        <w:t>Культурно-гігієнічні навички– це важлива складова части</w:t>
      </w:r>
      <w:r w:rsidRPr="00D15A56">
        <w:rPr>
          <w:rFonts w:ascii="Times New Roman" w:hAnsi="Times New Roman" w:cs="Times New Roman"/>
          <w:color w:val="0F243E" w:themeColor="text2" w:themeShade="80"/>
        </w:rPr>
        <w:softHyphen/>
        <w:t>на культури поведінки. Охайність, утримання чистими обличчя, рук, тіла зумовлені не тільки вимогами гігієни, але й нормами людських взаємин.</w:t>
      </w:r>
    </w:p>
    <w:p w:rsidR="00F47175" w:rsidRPr="00D15A56" w:rsidRDefault="00F47175" w:rsidP="00F47175">
      <w:pPr>
        <w:spacing w:after="120"/>
        <w:rPr>
          <w:rFonts w:ascii="Times New Roman" w:hAnsi="Times New Roman" w:cs="Times New Roman"/>
          <w:color w:val="0F243E" w:themeColor="text2" w:themeShade="80"/>
        </w:rPr>
      </w:pPr>
      <w:r w:rsidRPr="00D15A56">
        <w:rPr>
          <w:rFonts w:ascii="Times New Roman" w:hAnsi="Times New Roman" w:cs="Times New Roman"/>
          <w:color w:val="0F243E" w:themeColor="text2" w:themeShade="80"/>
        </w:rPr>
        <w:t>Виховання у дітей навичок особистої гігієни відіграє найваж</w:t>
      </w:r>
      <w:r w:rsidRPr="00D15A56">
        <w:rPr>
          <w:rFonts w:ascii="Times New Roman" w:hAnsi="Times New Roman" w:cs="Times New Roman"/>
          <w:color w:val="0F243E" w:themeColor="text2" w:themeShade="80"/>
        </w:rPr>
        <w:softHyphen/>
        <w:t>ливішу роль в охороні їх здоров'я, сприяє правильній поведінці в побуті, у громадських місцях. Зрештою, від знання і дотриман</w:t>
      </w:r>
      <w:r w:rsidRPr="00D15A56">
        <w:rPr>
          <w:rFonts w:ascii="Times New Roman" w:hAnsi="Times New Roman" w:cs="Times New Roman"/>
          <w:color w:val="0F243E" w:themeColor="text2" w:themeShade="80"/>
        </w:rPr>
        <w:softHyphen/>
        <w:t>ня дітьми необхідних гігієнічних правил і норм поведінки зале</w:t>
      </w:r>
      <w:r w:rsidRPr="00D15A56">
        <w:rPr>
          <w:rFonts w:ascii="Times New Roman" w:hAnsi="Times New Roman" w:cs="Times New Roman"/>
          <w:color w:val="0F243E" w:themeColor="text2" w:themeShade="80"/>
        </w:rPr>
        <w:softHyphen/>
        <w:t>жить не тільки їх здоров'я, але й здоров'я інших дітей і дорослих. Фізіоло</w:t>
      </w:r>
      <w:r w:rsidRPr="00D15A56">
        <w:rPr>
          <w:rFonts w:ascii="Times New Roman" w:hAnsi="Times New Roman" w:cs="Times New Roman"/>
          <w:color w:val="0F243E" w:themeColor="text2" w:themeShade="80"/>
        </w:rPr>
        <w:softHyphen/>
        <w:t>гічною основою культурно-гігієнічних навичок є утворен</w:t>
      </w:r>
      <w:r w:rsidRPr="00D15A56">
        <w:rPr>
          <w:rFonts w:ascii="Times New Roman" w:hAnsi="Times New Roman" w:cs="Times New Roman"/>
          <w:color w:val="0F243E" w:themeColor="text2" w:themeShade="80"/>
        </w:rPr>
        <w:softHyphen/>
        <w:t>ня умовно-рефлекторних зв'язків, вироблення динамічно</w:t>
      </w:r>
      <w:r w:rsidRPr="00D15A56">
        <w:rPr>
          <w:rFonts w:ascii="Times New Roman" w:hAnsi="Times New Roman" w:cs="Times New Roman"/>
          <w:color w:val="0F243E" w:themeColor="text2" w:themeShade="80"/>
        </w:rPr>
        <w:softHyphen/>
        <w:t>го стереотипу, а головною умовою їх формування – раціо</w:t>
      </w:r>
      <w:r w:rsidRPr="00D15A56">
        <w:rPr>
          <w:rFonts w:ascii="Times New Roman" w:hAnsi="Times New Roman" w:cs="Times New Roman"/>
          <w:color w:val="0F243E" w:themeColor="text2" w:themeShade="80"/>
        </w:rPr>
        <w:softHyphen/>
        <w:t>нально організоване життя дітей у дитячому садку, чіткий режим дня, постійність вимог до поведінки дитини з боку дорослих. Важливими при цьому є чистота приміщення, якісне прибирання, провітрювання, естетика організації культурно-гігієнічних процедур, приклад охайності й осо</w:t>
      </w:r>
      <w:r w:rsidRPr="00D15A56">
        <w:rPr>
          <w:rFonts w:ascii="Times New Roman" w:hAnsi="Times New Roman" w:cs="Times New Roman"/>
          <w:color w:val="0F243E" w:themeColor="text2" w:themeShade="80"/>
        </w:rPr>
        <w:softHyphen/>
        <w:t>бистої гігієни дорослих. Гігієнічні процедури проводять щоденно в один і той самий час, що сприяє формуванню постійних навичок.</w:t>
      </w:r>
    </w:p>
    <w:p w:rsidR="00F47175" w:rsidRPr="00D15A56" w:rsidRDefault="00F47175" w:rsidP="00F47175">
      <w:pPr>
        <w:spacing w:after="120"/>
        <w:rPr>
          <w:rFonts w:ascii="Times New Roman" w:hAnsi="Times New Roman" w:cs="Times New Roman"/>
          <w:color w:val="0F243E" w:themeColor="text2" w:themeShade="80"/>
        </w:rPr>
      </w:pPr>
      <w:r w:rsidRPr="00D15A56">
        <w:rPr>
          <w:rFonts w:ascii="Times New Roman" w:hAnsi="Times New Roman" w:cs="Times New Roman"/>
          <w:color w:val="0F243E" w:themeColor="text2" w:themeShade="80"/>
        </w:rPr>
        <w:t>Під час повсякденної роботи з дітьми необхідно прагнути до того, щоб дотримання правил особистої гігієни стало для них природ</w:t>
      </w:r>
      <w:r w:rsidRPr="00D15A56">
        <w:rPr>
          <w:rFonts w:ascii="Times New Roman" w:hAnsi="Times New Roman" w:cs="Times New Roman"/>
          <w:color w:val="0F243E" w:themeColor="text2" w:themeShade="80"/>
        </w:rPr>
        <w:softHyphen/>
        <w:t>ним, а гігієнічні навички з часом постійно удосконалювалися. Спочатку дітей привчають до дотримання елементарних правил: мити руки перед їжею, після користування туалетом, після про</w:t>
      </w:r>
      <w:r w:rsidRPr="00D15A56">
        <w:rPr>
          <w:rFonts w:ascii="Times New Roman" w:hAnsi="Times New Roman" w:cs="Times New Roman"/>
          <w:color w:val="0F243E" w:themeColor="text2" w:themeShade="80"/>
        </w:rPr>
        <w:softHyphen/>
        <w:t>ведення гри, повернення з прогулянки тощо. Дитині, якій випо</w:t>
      </w:r>
      <w:r w:rsidRPr="00D15A56">
        <w:rPr>
          <w:rFonts w:ascii="Times New Roman" w:hAnsi="Times New Roman" w:cs="Times New Roman"/>
          <w:color w:val="0F243E" w:themeColor="text2" w:themeShade="80"/>
        </w:rPr>
        <w:softHyphen/>
        <w:t>внилося більше ніж два роки, прищеплюють звичку полоскати рот питною водою після їжі, заздалегідь навчивши її цього. Діти старшого дошкільного віку усвідомленіше повинні ставитися до дотримання правил особистої гігієни: самостійно мити руки з ми</w:t>
      </w:r>
      <w:r w:rsidRPr="00D15A56">
        <w:rPr>
          <w:rFonts w:ascii="Times New Roman" w:hAnsi="Times New Roman" w:cs="Times New Roman"/>
          <w:color w:val="0F243E" w:themeColor="text2" w:themeShade="80"/>
        </w:rPr>
        <w:softHyphen/>
        <w:t>лом, намилюючи їх до утворення піни і досуха витирати, корис</w:t>
      </w:r>
      <w:r w:rsidRPr="00D15A56">
        <w:rPr>
          <w:rFonts w:ascii="Times New Roman" w:hAnsi="Times New Roman" w:cs="Times New Roman"/>
          <w:color w:val="0F243E" w:themeColor="text2" w:themeShade="80"/>
        </w:rPr>
        <w:softHyphen/>
        <w:t>туватися індивідуальними рушником, гребінцем, склянкою для полоскання рота, стежити, щоб усі речі утримувалися в чистоті. Формування навичок особистої гігієни припускає й уміння дітей залишатися завжди охайними, усувати неохайність у своєму одязі самостійно або за допомогою дорослих. Гігієнічне виховання і на</w:t>
      </w:r>
      <w:r w:rsidRPr="00D15A56">
        <w:rPr>
          <w:rFonts w:ascii="Times New Roman" w:hAnsi="Times New Roman" w:cs="Times New Roman"/>
          <w:color w:val="0F243E" w:themeColor="text2" w:themeShade="80"/>
        </w:rPr>
        <w:softHyphen/>
        <w:t>вчання нерозривно пов'язані з вихованням культурної поведінки. Змалечку дітей привчають правильно сидіти за столом під час їжі, ретельно, безшумно пережовувати їжу, уміти користуватися столовими приборами, серветкою. Дітям, які чергують у їдальні, потрібно уміти не тільки правильно накрити стіл і поставити по</w:t>
      </w:r>
      <w:r w:rsidRPr="00D15A56">
        <w:rPr>
          <w:rFonts w:ascii="Times New Roman" w:hAnsi="Times New Roman" w:cs="Times New Roman"/>
          <w:color w:val="0F243E" w:themeColor="text2" w:themeShade="80"/>
        </w:rPr>
        <w:softHyphen/>
        <w:t>суд, але й засвоїти, що, перед тим, як братися до виконання своїх обов'язків, необхідно ретельно помити руки з милом, упорядку</w:t>
      </w:r>
      <w:r w:rsidRPr="00D15A56">
        <w:rPr>
          <w:rFonts w:ascii="Times New Roman" w:hAnsi="Times New Roman" w:cs="Times New Roman"/>
          <w:color w:val="0F243E" w:themeColor="text2" w:themeShade="80"/>
        </w:rPr>
        <w:softHyphen/>
        <w:t>вати себе, причесатися.</w:t>
      </w:r>
    </w:p>
    <w:p w:rsidR="00F47175" w:rsidRPr="00D15A56" w:rsidRDefault="00F47175" w:rsidP="00F47175">
      <w:pPr>
        <w:spacing w:after="120"/>
        <w:rPr>
          <w:rFonts w:ascii="Times New Roman" w:hAnsi="Times New Roman" w:cs="Times New Roman"/>
          <w:b/>
          <w:bCs/>
          <w:color w:val="0F243E" w:themeColor="text2" w:themeShade="80"/>
        </w:rPr>
      </w:pPr>
      <w:r w:rsidRPr="00D15A56">
        <w:rPr>
          <w:rFonts w:ascii="Times New Roman" w:hAnsi="Times New Roman" w:cs="Times New Roman"/>
          <w:b/>
          <w:bCs/>
          <w:color w:val="0F243E" w:themeColor="text2" w:themeShade="80"/>
        </w:rPr>
        <w:t>Для успішного виховання в дошкільників культурно-гігієнічних навичок необхідно забезпечити:</w:t>
      </w:r>
    </w:p>
    <w:p w:rsidR="00F47175" w:rsidRPr="00D15A56" w:rsidRDefault="00F47175" w:rsidP="00F47175">
      <w:pPr>
        <w:spacing w:after="120"/>
        <w:rPr>
          <w:rFonts w:ascii="Times New Roman" w:hAnsi="Times New Roman" w:cs="Times New Roman"/>
          <w:color w:val="0F243E" w:themeColor="text2" w:themeShade="80"/>
        </w:rPr>
      </w:pPr>
      <w:r w:rsidRPr="00D15A56">
        <w:rPr>
          <w:rFonts w:ascii="Times New Roman" w:hAnsi="Times New Roman" w:cs="Times New Roman"/>
          <w:color w:val="0F243E" w:themeColor="text2" w:themeShade="80"/>
        </w:rPr>
        <w:t>– цілеспрямовану роботу батьків і педагогів щодо усві</w:t>
      </w:r>
      <w:r w:rsidRPr="00D15A56">
        <w:rPr>
          <w:rFonts w:ascii="Times New Roman" w:hAnsi="Times New Roman" w:cs="Times New Roman"/>
          <w:color w:val="0F243E" w:themeColor="text2" w:themeShade="80"/>
        </w:rPr>
        <w:softHyphen/>
        <w:t>домлення дітьми значущості фактора здоров'я, цінування його; запобігання шкідливих звичок, недбалого ставлення до свого організму, зовнішнього вигляду і поведінки;</w:t>
      </w:r>
    </w:p>
    <w:p w:rsidR="00F47175" w:rsidRPr="00D15A56" w:rsidRDefault="00F47175" w:rsidP="00F47175">
      <w:pPr>
        <w:spacing w:after="120"/>
        <w:rPr>
          <w:rFonts w:ascii="Times New Roman" w:hAnsi="Times New Roman" w:cs="Times New Roman"/>
          <w:color w:val="0F243E" w:themeColor="text2" w:themeShade="80"/>
        </w:rPr>
      </w:pPr>
      <w:r w:rsidRPr="00D15A56">
        <w:rPr>
          <w:rFonts w:ascii="Times New Roman" w:hAnsi="Times New Roman" w:cs="Times New Roman"/>
          <w:color w:val="0F243E" w:themeColor="text2" w:themeShade="80"/>
        </w:rPr>
        <w:t>– єдність вимог до гігієни дитини в дошкільному за</w:t>
      </w:r>
      <w:r w:rsidRPr="00D15A56">
        <w:rPr>
          <w:rFonts w:ascii="Times New Roman" w:hAnsi="Times New Roman" w:cs="Times New Roman"/>
          <w:color w:val="0F243E" w:themeColor="text2" w:themeShade="80"/>
        </w:rPr>
        <w:softHyphen/>
        <w:t>кладі та сім'ї, позитивний приклад культури поведінки дорослих;</w:t>
      </w:r>
    </w:p>
    <w:p w:rsidR="00F47175" w:rsidRPr="00D15A56" w:rsidRDefault="00F47175" w:rsidP="00F47175">
      <w:pPr>
        <w:spacing w:after="120"/>
        <w:rPr>
          <w:rFonts w:ascii="Times New Roman" w:hAnsi="Times New Roman" w:cs="Times New Roman"/>
          <w:color w:val="0F243E" w:themeColor="text2" w:themeShade="80"/>
        </w:rPr>
      </w:pPr>
      <w:r w:rsidRPr="00D15A56">
        <w:rPr>
          <w:rFonts w:ascii="Times New Roman" w:hAnsi="Times New Roman" w:cs="Times New Roman"/>
          <w:color w:val="0F243E" w:themeColor="text2" w:themeShade="80"/>
        </w:rPr>
        <w:t>– належну естетичність приміщення дитячого садка і сім'ї, що передбачає ретельне його прибирання, чистоту, доцільність і зручність у використанні обладнання, меб</w:t>
      </w:r>
      <w:r w:rsidRPr="00D15A56">
        <w:rPr>
          <w:rFonts w:ascii="Times New Roman" w:hAnsi="Times New Roman" w:cs="Times New Roman"/>
          <w:color w:val="0F243E" w:themeColor="text2" w:themeShade="80"/>
        </w:rPr>
        <w:softHyphen/>
        <w:t>лів, посуду, іграшок тощо;</w:t>
      </w:r>
    </w:p>
    <w:p w:rsidR="00F47175" w:rsidRPr="00D15A56" w:rsidRDefault="00F47175" w:rsidP="00F47175">
      <w:pPr>
        <w:spacing w:after="120"/>
        <w:rPr>
          <w:rFonts w:ascii="Times New Roman" w:hAnsi="Times New Roman" w:cs="Times New Roman"/>
          <w:color w:val="0F243E" w:themeColor="text2" w:themeShade="80"/>
        </w:rPr>
      </w:pPr>
      <w:r w:rsidRPr="00D15A56">
        <w:rPr>
          <w:rFonts w:ascii="Times New Roman" w:hAnsi="Times New Roman" w:cs="Times New Roman"/>
          <w:color w:val="0F243E" w:themeColor="text2" w:themeShade="80"/>
        </w:rPr>
        <w:lastRenderedPageBreak/>
        <w:t>– постійне вправляння у дотриманні вимог культури поведінки, своєчасність і чіткість режимних процесів;</w:t>
      </w:r>
    </w:p>
    <w:p w:rsidR="00F47175" w:rsidRPr="00D15A56" w:rsidRDefault="00F47175" w:rsidP="00F47175">
      <w:pPr>
        <w:spacing w:after="120"/>
        <w:rPr>
          <w:rFonts w:ascii="Times New Roman" w:hAnsi="Times New Roman" w:cs="Times New Roman"/>
          <w:color w:val="0F243E" w:themeColor="text2" w:themeShade="80"/>
        </w:rPr>
      </w:pPr>
      <w:r w:rsidRPr="00D15A56">
        <w:rPr>
          <w:rFonts w:ascii="Times New Roman" w:hAnsi="Times New Roman" w:cs="Times New Roman"/>
          <w:color w:val="0F243E" w:themeColor="text2" w:themeShade="80"/>
        </w:rPr>
        <w:t>– контроль з боку вихователів, допоміжного персона</w:t>
      </w:r>
      <w:r w:rsidRPr="00D15A56">
        <w:rPr>
          <w:rFonts w:ascii="Times New Roman" w:hAnsi="Times New Roman" w:cs="Times New Roman"/>
          <w:color w:val="0F243E" w:themeColor="text2" w:themeShade="80"/>
        </w:rPr>
        <w:softHyphen/>
        <w:t>лу, батьків за якістю виконання культурно-гігієнічних на</w:t>
      </w:r>
      <w:r w:rsidRPr="00D15A56">
        <w:rPr>
          <w:rFonts w:ascii="Times New Roman" w:hAnsi="Times New Roman" w:cs="Times New Roman"/>
          <w:color w:val="0F243E" w:themeColor="text2" w:themeShade="80"/>
        </w:rPr>
        <w:softHyphen/>
        <w:t>вичок;</w:t>
      </w:r>
    </w:p>
    <w:p w:rsidR="00F47175" w:rsidRPr="00D15A56" w:rsidRDefault="00F47175" w:rsidP="00F47175">
      <w:pPr>
        <w:spacing w:after="120"/>
        <w:rPr>
          <w:rFonts w:ascii="Times New Roman" w:hAnsi="Times New Roman" w:cs="Times New Roman"/>
          <w:color w:val="0F243E" w:themeColor="text2" w:themeShade="80"/>
        </w:rPr>
      </w:pPr>
      <w:r w:rsidRPr="00D15A56">
        <w:rPr>
          <w:rFonts w:ascii="Times New Roman" w:hAnsi="Times New Roman" w:cs="Times New Roman"/>
          <w:color w:val="0F243E" w:themeColor="text2" w:themeShade="80"/>
        </w:rPr>
        <w:t>– індивідуальну роботу з кожною дитиною, врахуван</w:t>
      </w:r>
      <w:r w:rsidRPr="00D15A56">
        <w:rPr>
          <w:rFonts w:ascii="Times New Roman" w:hAnsi="Times New Roman" w:cs="Times New Roman"/>
          <w:color w:val="0F243E" w:themeColor="text2" w:themeShade="80"/>
        </w:rPr>
        <w:softHyphen/>
        <w:t>ня її стану здоров'я, темпів оволодіння навичками, став</w:t>
      </w:r>
      <w:r w:rsidRPr="00D15A56">
        <w:rPr>
          <w:rFonts w:ascii="Times New Roman" w:hAnsi="Times New Roman" w:cs="Times New Roman"/>
          <w:color w:val="0F243E" w:themeColor="text2" w:themeShade="80"/>
        </w:rPr>
        <w:softHyphen/>
        <w:t>лення до гігієнічних процедур; при цьому важливо знати, як дитина сприймає позитивну оцінку чи осуд її поведінки авторитетним дорослим, як ставиться до відповідних учинків однолітків.</w:t>
      </w:r>
    </w:p>
    <w:p w:rsidR="00F47175" w:rsidRPr="00D15A56" w:rsidRDefault="00F47175" w:rsidP="00F47175">
      <w:pPr>
        <w:spacing w:after="120"/>
        <w:rPr>
          <w:rFonts w:ascii="Times New Roman" w:hAnsi="Times New Roman" w:cs="Times New Roman"/>
          <w:b/>
          <w:bCs/>
          <w:color w:val="0F243E" w:themeColor="text2" w:themeShade="80"/>
        </w:rPr>
      </w:pPr>
      <w:r w:rsidRPr="00D15A56">
        <w:rPr>
          <w:rFonts w:ascii="Times New Roman" w:hAnsi="Times New Roman" w:cs="Times New Roman"/>
          <w:b/>
          <w:bCs/>
          <w:color w:val="0F243E" w:themeColor="text2" w:themeShade="80"/>
        </w:rPr>
        <w:t>Виховання культурно-гігієпічних навичок містить широке коло завдань, і для їх успішного розв'язання рекомендується ви</w:t>
      </w:r>
      <w:r w:rsidRPr="00D15A56">
        <w:rPr>
          <w:rFonts w:ascii="Times New Roman" w:hAnsi="Times New Roman" w:cs="Times New Roman"/>
          <w:b/>
          <w:bCs/>
          <w:color w:val="0F243E" w:themeColor="text2" w:themeShade="80"/>
        </w:rPr>
        <w:softHyphen/>
        <w:t>користовувати цілу низку педагогічних прийомів з урахуванням віку дітей:</w:t>
      </w:r>
    </w:p>
    <w:p w:rsidR="00F47175" w:rsidRPr="00D15A56" w:rsidRDefault="00F47175" w:rsidP="00F47175">
      <w:pPr>
        <w:spacing w:after="120"/>
        <w:rPr>
          <w:rFonts w:ascii="Times New Roman" w:hAnsi="Times New Roman" w:cs="Times New Roman"/>
          <w:color w:val="0F243E" w:themeColor="text2" w:themeShade="80"/>
        </w:rPr>
      </w:pPr>
      <w:r w:rsidRPr="00D15A56">
        <w:rPr>
          <w:rFonts w:ascii="Times New Roman" w:hAnsi="Times New Roman" w:cs="Times New Roman"/>
          <w:color w:val="0F243E" w:themeColor="text2" w:themeShade="80"/>
        </w:rPr>
        <w:t>– безпосереднє навчання;</w:t>
      </w:r>
    </w:p>
    <w:p w:rsidR="00F47175" w:rsidRPr="00D15A56" w:rsidRDefault="00F47175" w:rsidP="00F47175">
      <w:pPr>
        <w:spacing w:after="120"/>
        <w:rPr>
          <w:rFonts w:ascii="Times New Roman" w:hAnsi="Times New Roman" w:cs="Times New Roman"/>
          <w:color w:val="0F243E" w:themeColor="text2" w:themeShade="80"/>
        </w:rPr>
      </w:pPr>
      <w:r w:rsidRPr="00D15A56">
        <w:rPr>
          <w:rFonts w:ascii="Times New Roman" w:hAnsi="Times New Roman" w:cs="Times New Roman"/>
          <w:color w:val="0F243E" w:themeColor="text2" w:themeShade="80"/>
        </w:rPr>
        <w:t>– демонстрація вправи з виконанням дій під час дидактичних ігор;</w:t>
      </w:r>
    </w:p>
    <w:p w:rsidR="00F47175" w:rsidRPr="00D15A56" w:rsidRDefault="00F47175" w:rsidP="00F47175">
      <w:pPr>
        <w:spacing w:after="120"/>
        <w:rPr>
          <w:rFonts w:ascii="Times New Roman" w:hAnsi="Times New Roman" w:cs="Times New Roman"/>
          <w:color w:val="0F243E" w:themeColor="text2" w:themeShade="80"/>
        </w:rPr>
      </w:pPr>
      <w:r w:rsidRPr="00D15A56">
        <w:rPr>
          <w:rFonts w:ascii="Times New Roman" w:hAnsi="Times New Roman" w:cs="Times New Roman"/>
          <w:color w:val="0F243E" w:themeColor="text2" w:themeShade="80"/>
        </w:rPr>
        <w:t>– систематичне нагадування дітям про необхідність дотримува</w:t>
      </w:r>
      <w:r w:rsidRPr="00D15A56">
        <w:rPr>
          <w:rFonts w:ascii="Times New Roman" w:hAnsi="Times New Roman" w:cs="Times New Roman"/>
          <w:color w:val="0F243E" w:themeColor="text2" w:themeShade="80"/>
        </w:rPr>
        <w:softHyphen/>
        <w:t>тися правил гігієни і поступове підвищення вимог до них.</w:t>
      </w:r>
    </w:p>
    <w:p w:rsidR="00F47175" w:rsidRPr="00D15A56" w:rsidRDefault="00F47175" w:rsidP="00F47175">
      <w:pPr>
        <w:spacing w:after="120"/>
        <w:rPr>
          <w:rFonts w:ascii="Times New Roman" w:hAnsi="Times New Roman" w:cs="Times New Roman"/>
          <w:color w:val="0F243E" w:themeColor="text2" w:themeShade="80"/>
        </w:rPr>
      </w:pPr>
      <w:r w:rsidRPr="00D15A56">
        <w:rPr>
          <w:rFonts w:ascii="Times New Roman" w:hAnsi="Times New Roman" w:cs="Times New Roman"/>
          <w:color w:val="0F243E" w:themeColor="text2" w:themeShade="80"/>
        </w:rPr>
        <w:t>Потрібно уважно стежити, щоб дошкільники точно і чітко ви</w:t>
      </w:r>
      <w:r w:rsidRPr="00D15A56">
        <w:rPr>
          <w:rFonts w:ascii="Times New Roman" w:hAnsi="Times New Roman" w:cs="Times New Roman"/>
          <w:color w:val="0F243E" w:themeColor="text2" w:themeShade="80"/>
        </w:rPr>
        <w:softHyphen/>
        <w:t>конували дії, дотримувалися правильної послідовності.</w:t>
      </w:r>
    </w:p>
    <w:p w:rsidR="00F47175" w:rsidRPr="00D15A56" w:rsidRDefault="00F47175" w:rsidP="00F47175">
      <w:pPr>
        <w:spacing w:after="120"/>
        <w:rPr>
          <w:rFonts w:ascii="Times New Roman" w:hAnsi="Times New Roman" w:cs="Times New Roman"/>
          <w:color w:val="0F243E" w:themeColor="text2" w:themeShade="80"/>
        </w:rPr>
      </w:pPr>
      <w:r w:rsidRPr="00D15A56">
        <w:rPr>
          <w:rFonts w:ascii="Times New Roman" w:hAnsi="Times New Roman" w:cs="Times New Roman"/>
          <w:color w:val="0F243E" w:themeColor="text2" w:themeShade="80"/>
        </w:rPr>
        <w:t>У молодшому віці діти найлегше засвоюють необхідні навички в спеціальних іграх. Важливо, щоб ці ігри були цікавими, могли захопити дітей, активізувати їх ініціативу і творчість. У стар</w:t>
      </w:r>
      <w:r w:rsidRPr="00D15A56">
        <w:rPr>
          <w:rFonts w:ascii="Times New Roman" w:hAnsi="Times New Roman" w:cs="Times New Roman"/>
          <w:color w:val="0F243E" w:themeColor="text2" w:themeShade="80"/>
        </w:rPr>
        <w:softHyphen/>
        <w:t>ших групах великого значення набувають навчальні мотиви. Про</w:t>
      </w:r>
      <w:r w:rsidRPr="00D15A56">
        <w:rPr>
          <w:rFonts w:ascii="Times New Roman" w:hAnsi="Times New Roman" w:cs="Times New Roman"/>
          <w:color w:val="0F243E" w:themeColor="text2" w:themeShade="80"/>
        </w:rPr>
        <w:softHyphen/>
        <w:t>те, для успішнішого формування і закріплення навичок гігієни впродовж періоду дошкільного дитинства доцільно поєднувати словесний і наочний способи, використовуючи спеціальний набір матеріалів із гігієнічного виховання в дитячому садку, різнома</w:t>
      </w:r>
      <w:r w:rsidRPr="00D15A56">
        <w:rPr>
          <w:rFonts w:ascii="Times New Roman" w:hAnsi="Times New Roman" w:cs="Times New Roman"/>
          <w:color w:val="0F243E" w:themeColor="text2" w:themeShade="80"/>
        </w:rPr>
        <w:softHyphen/>
        <w:t>нітні сюжетні картинки, символи. Під час гігієнічного виховання і навчання дітей педагог повідомляє їм різноманітні відомості: про значення гігієнічних навичок для здоров'я, про послідовність гігієнічних процедур у режимі дня; формує у дітей уявлення про користь фізкультурних вправ.</w:t>
      </w:r>
    </w:p>
    <w:p w:rsidR="00F47175" w:rsidRPr="00D15A56" w:rsidRDefault="00F47175" w:rsidP="00F47175">
      <w:pPr>
        <w:spacing w:after="120"/>
        <w:rPr>
          <w:rFonts w:ascii="Times New Roman" w:hAnsi="Times New Roman" w:cs="Times New Roman"/>
          <w:color w:val="0F243E" w:themeColor="text2" w:themeShade="80"/>
        </w:rPr>
      </w:pPr>
      <w:r w:rsidRPr="00D15A56">
        <w:rPr>
          <w:rFonts w:ascii="Times New Roman" w:hAnsi="Times New Roman" w:cs="Times New Roman"/>
          <w:color w:val="0F243E" w:themeColor="text2" w:themeShade="80"/>
        </w:rPr>
        <w:t>Для ефективного гігієнічного виховання дошкільників велике значення має і зовнішній вигляд оточуючих. Потрібно постійно пам'ятати про те, що діти в цьому віці дуже спостережливі та схильні до наслідування, тому вихователь повинен бути зразком для них.</w:t>
      </w:r>
    </w:p>
    <w:p w:rsidR="00F47175" w:rsidRPr="00D15A56" w:rsidRDefault="00F47175" w:rsidP="00F47175">
      <w:pPr>
        <w:spacing w:after="120"/>
        <w:rPr>
          <w:rFonts w:ascii="Times New Roman" w:hAnsi="Times New Roman" w:cs="Times New Roman"/>
          <w:color w:val="0F243E" w:themeColor="text2" w:themeShade="80"/>
        </w:rPr>
      </w:pPr>
      <w:r w:rsidRPr="00D15A56">
        <w:rPr>
          <w:rFonts w:ascii="Times New Roman" w:hAnsi="Times New Roman" w:cs="Times New Roman"/>
          <w:color w:val="0F243E" w:themeColor="text2" w:themeShade="80"/>
        </w:rPr>
        <w:t>Для закріплення знань і навичок особистої гігієни бажано давати дітям різні доручення. Навички у дітей швидко зміцню</w:t>
      </w:r>
      <w:r w:rsidRPr="00D15A56">
        <w:rPr>
          <w:rFonts w:ascii="Times New Roman" w:hAnsi="Times New Roman" w:cs="Times New Roman"/>
          <w:color w:val="0F243E" w:themeColor="text2" w:themeShade="80"/>
        </w:rPr>
        <w:softHyphen/>
        <w:t>ються, якщо вони постійно закріплюються в різних ситуаціях. Найважливіше, щоб дітям було цікаво, і щоб вони могли бачити результати своїх дій.</w:t>
      </w:r>
    </w:p>
    <w:p w:rsidR="00F47175" w:rsidRPr="00D15A56" w:rsidRDefault="00F47175" w:rsidP="00F47175">
      <w:pPr>
        <w:spacing w:after="120"/>
        <w:rPr>
          <w:rFonts w:ascii="Times New Roman" w:hAnsi="Times New Roman" w:cs="Times New Roman"/>
          <w:color w:val="0F243E" w:themeColor="text2" w:themeShade="80"/>
        </w:rPr>
      </w:pPr>
      <w:r w:rsidRPr="00D15A56">
        <w:rPr>
          <w:rFonts w:ascii="Times New Roman" w:hAnsi="Times New Roman" w:cs="Times New Roman"/>
          <w:color w:val="0F243E" w:themeColor="text2" w:themeShade="80"/>
        </w:rPr>
        <w:t>Обов'язковою умовою формування гігієнічних навичок у ді</w:t>
      </w:r>
      <w:r w:rsidRPr="00D15A56">
        <w:rPr>
          <w:rFonts w:ascii="Times New Roman" w:hAnsi="Times New Roman" w:cs="Times New Roman"/>
          <w:color w:val="0F243E" w:themeColor="text2" w:themeShade="80"/>
        </w:rPr>
        <w:softHyphen/>
        <w:t>тей, виховання звички до здорового способу життя є висока сані</w:t>
      </w:r>
      <w:r w:rsidRPr="00D15A56">
        <w:rPr>
          <w:rFonts w:ascii="Times New Roman" w:hAnsi="Times New Roman" w:cs="Times New Roman"/>
          <w:color w:val="0F243E" w:themeColor="text2" w:themeShade="80"/>
        </w:rPr>
        <w:softHyphen/>
        <w:t>тарна культура персоналу дошкільного закладу.</w:t>
      </w:r>
    </w:p>
    <w:p w:rsidR="00F47175" w:rsidRPr="00D15A56" w:rsidRDefault="00F47175" w:rsidP="00F47175">
      <w:pPr>
        <w:spacing w:after="120"/>
        <w:rPr>
          <w:rFonts w:ascii="Times New Roman" w:hAnsi="Times New Roman" w:cs="Times New Roman"/>
          <w:color w:val="0F243E" w:themeColor="text2" w:themeShade="80"/>
        </w:rPr>
      </w:pPr>
      <w:r w:rsidRPr="00D15A56">
        <w:rPr>
          <w:rFonts w:ascii="Times New Roman" w:hAnsi="Times New Roman" w:cs="Times New Roman"/>
          <w:color w:val="0F243E" w:themeColor="text2" w:themeShade="80"/>
        </w:rPr>
        <w:t>Ще одна важлива умова – єдність вимог зі сторони дорослих. Дитина набуває гігієнічних навичок під час спілкування з вихова</w:t>
      </w:r>
      <w:r w:rsidRPr="00D15A56">
        <w:rPr>
          <w:rFonts w:ascii="Times New Roman" w:hAnsi="Times New Roman" w:cs="Times New Roman"/>
          <w:color w:val="0F243E" w:themeColor="text2" w:themeShade="80"/>
        </w:rPr>
        <w:softHyphen/>
        <w:t>телем, медичним працівником, помічником вихователя, і, звісно, у сім'ї. Обов'язок батьків – постійно закріплювати гігієнічні на</w:t>
      </w:r>
      <w:r w:rsidRPr="00D15A56">
        <w:rPr>
          <w:rFonts w:ascii="Times New Roman" w:hAnsi="Times New Roman" w:cs="Times New Roman"/>
          <w:color w:val="0F243E" w:themeColor="text2" w:themeShade="80"/>
        </w:rPr>
        <w:softHyphen/>
        <w:t>вички, що виховуються у дитини в дитячому садку. Важливо, щоб дорослі подавали дитині приклад для наслідування, самі завжди дотримувалися цих правил.</w:t>
      </w:r>
    </w:p>
    <w:p w:rsidR="00F47175" w:rsidRPr="00D15A56" w:rsidRDefault="00F47175" w:rsidP="00F47175">
      <w:pPr>
        <w:spacing w:after="120"/>
        <w:rPr>
          <w:rFonts w:ascii="Times New Roman" w:hAnsi="Times New Roman" w:cs="Times New Roman"/>
          <w:color w:val="0F243E" w:themeColor="text2" w:themeShade="80"/>
        </w:rPr>
      </w:pPr>
      <w:r w:rsidRPr="00D15A56">
        <w:rPr>
          <w:rFonts w:ascii="Times New Roman" w:hAnsi="Times New Roman" w:cs="Times New Roman"/>
          <w:color w:val="0F243E" w:themeColor="text2" w:themeShade="80"/>
        </w:rPr>
        <w:t>Перехід навичок у звички досягається систематичним повто</w:t>
      </w:r>
      <w:r w:rsidRPr="00D15A56">
        <w:rPr>
          <w:rFonts w:ascii="Times New Roman" w:hAnsi="Times New Roman" w:cs="Times New Roman"/>
          <w:color w:val="0F243E" w:themeColor="text2" w:themeShade="80"/>
        </w:rPr>
        <w:softHyphen/>
        <w:t>ренням їх в однакових або схожих умовах. Якщо, наприклад, дитину навчили акуратно складати кубики до коробочки або ящи</w:t>
      </w:r>
      <w:r w:rsidRPr="00D15A56">
        <w:rPr>
          <w:rFonts w:ascii="Times New Roman" w:hAnsi="Times New Roman" w:cs="Times New Roman"/>
          <w:color w:val="0F243E" w:themeColor="text2" w:themeShade="80"/>
        </w:rPr>
        <w:softHyphen/>
        <w:t>ка і вимагають робити це щоразу після гри, то поступово у неї закріпиться звичка, вона почне складати кубики без нагадування дорослих.</w:t>
      </w:r>
    </w:p>
    <w:p w:rsidR="00F47175" w:rsidRPr="00D15A56" w:rsidRDefault="00F47175" w:rsidP="00F47175">
      <w:pPr>
        <w:spacing w:after="120"/>
        <w:rPr>
          <w:rFonts w:ascii="Times New Roman" w:hAnsi="Times New Roman" w:cs="Times New Roman"/>
          <w:color w:val="0F243E" w:themeColor="text2" w:themeShade="80"/>
        </w:rPr>
      </w:pPr>
      <w:r w:rsidRPr="00D15A56">
        <w:rPr>
          <w:rFonts w:ascii="Times New Roman" w:hAnsi="Times New Roman" w:cs="Times New Roman"/>
          <w:color w:val="0F243E" w:themeColor="text2" w:themeShade="80"/>
        </w:rPr>
        <w:lastRenderedPageBreak/>
        <w:t>Поки звичка не закріпилася, дитина потребує контролю і вка</w:t>
      </w:r>
      <w:r w:rsidRPr="00D15A56">
        <w:rPr>
          <w:rFonts w:ascii="Times New Roman" w:hAnsi="Times New Roman" w:cs="Times New Roman"/>
          <w:color w:val="0F243E" w:themeColor="text2" w:themeShade="80"/>
        </w:rPr>
        <w:softHyphen/>
        <w:t>зівок дорослих, а також заохочення, похвали, схвалення.</w:t>
      </w:r>
    </w:p>
    <w:p w:rsidR="00F47175" w:rsidRPr="00D15A56" w:rsidRDefault="00F47175" w:rsidP="00F47175">
      <w:pPr>
        <w:spacing w:after="120"/>
        <w:rPr>
          <w:rFonts w:ascii="Times New Roman" w:hAnsi="Times New Roman" w:cs="Times New Roman"/>
          <w:color w:val="0F243E" w:themeColor="text2" w:themeShade="80"/>
        </w:rPr>
      </w:pPr>
      <w:r w:rsidRPr="00D15A56">
        <w:rPr>
          <w:rFonts w:ascii="Times New Roman" w:hAnsi="Times New Roman" w:cs="Times New Roman"/>
          <w:color w:val="0F243E" w:themeColor="text2" w:themeShade="80"/>
        </w:rPr>
        <w:t>Увічливість, доброзичливість, розмірене спокійне мовлення вихователя, охайний зовнішній вигляд, порядок у групі мають велике значення у формуванні культурно-гігієнічних навичок у дошкільників.</w:t>
      </w:r>
    </w:p>
    <w:p w:rsidR="00F47175" w:rsidRPr="00D15A56" w:rsidRDefault="00F47175" w:rsidP="00F47175">
      <w:pPr>
        <w:spacing w:after="120"/>
        <w:rPr>
          <w:rFonts w:ascii="Times New Roman" w:hAnsi="Times New Roman" w:cs="Times New Roman"/>
          <w:color w:val="0F243E" w:themeColor="text2" w:themeShade="80"/>
        </w:rPr>
      </w:pPr>
      <w:r w:rsidRPr="00D15A56">
        <w:rPr>
          <w:rFonts w:ascii="Times New Roman" w:hAnsi="Times New Roman" w:cs="Times New Roman"/>
          <w:color w:val="0F243E" w:themeColor="text2" w:themeShade="80"/>
        </w:rPr>
        <w:t>Розрізняють такі види культурно-гігієнічних навичок, які прищеплюють дитині дошкільного віку в дошкільному навчальному закладі: умивання, чищення зубів, причісування, одягання, чищення та миття взуття, вживання їжі, перебування в туалетній кімнаті, утримання носа в чистоті, утримання особистих речей у порядку.</w:t>
      </w:r>
    </w:p>
    <w:p w:rsidR="00F47175" w:rsidRPr="00D15A56" w:rsidRDefault="00F47175" w:rsidP="00F47175">
      <w:pPr>
        <w:spacing w:after="120"/>
        <w:rPr>
          <w:rFonts w:ascii="Times New Roman" w:hAnsi="Times New Roman" w:cs="Times New Roman"/>
          <w:color w:val="0F243E" w:themeColor="text2" w:themeShade="80"/>
        </w:rPr>
      </w:pPr>
      <w:r w:rsidRPr="00D15A56">
        <w:rPr>
          <w:rFonts w:ascii="Times New Roman" w:hAnsi="Times New Roman" w:cs="Times New Roman"/>
          <w:color w:val="0F243E" w:themeColor="text2" w:themeShade="80"/>
        </w:rPr>
        <w:t>Важливе місце у вихованні культурно-гігієнічних навичок у дітей дошкільного віку належить процесу організації та споживання їжі.</w:t>
      </w:r>
    </w:p>
    <w:p w:rsidR="00F47175" w:rsidRPr="00D15A56" w:rsidRDefault="00F47175" w:rsidP="00F47175">
      <w:pPr>
        <w:spacing w:after="120"/>
        <w:rPr>
          <w:rFonts w:ascii="Times New Roman" w:hAnsi="Times New Roman" w:cs="Times New Roman"/>
          <w:color w:val="0F243E" w:themeColor="text2" w:themeShade="80"/>
        </w:rPr>
      </w:pPr>
      <w:r w:rsidRPr="00D15A56">
        <w:rPr>
          <w:rFonts w:ascii="Times New Roman" w:hAnsi="Times New Roman" w:cs="Times New Roman"/>
          <w:color w:val="0F243E" w:themeColor="text2" w:themeShade="80"/>
        </w:rPr>
        <w:t>Професійний обов'язок вихователя дошкільного закладу – навчити дитину правилам поведінки за столом. Це навчання відбувається як на спеціально організованих заняттях, так і під час прийому їжі.</w:t>
      </w:r>
    </w:p>
    <w:p w:rsidR="00F47175" w:rsidRPr="00D15A56" w:rsidRDefault="00F47175" w:rsidP="00F47175">
      <w:pPr>
        <w:spacing w:after="120"/>
        <w:rPr>
          <w:rFonts w:ascii="Times New Roman" w:hAnsi="Times New Roman" w:cs="Times New Roman"/>
          <w:color w:val="0F243E" w:themeColor="text2" w:themeShade="80"/>
        </w:rPr>
      </w:pPr>
      <w:r w:rsidRPr="00D15A56">
        <w:rPr>
          <w:rFonts w:ascii="Times New Roman" w:hAnsi="Times New Roman" w:cs="Times New Roman"/>
          <w:color w:val="0F243E" w:themeColor="text2" w:themeShade="80"/>
        </w:rPr>
        <w:t>Фахівець з дошкільного виховання керується завданнями, сформульованими в програмах, але щоб простежити послідовність і поступовість завдань щодо формування культурно-гігієнічних навичок, пропонуємо їх з урахуванням вікових особливостей дитини.</w:t>
      </w:r>
    </w:p>
    <w:p w:rsidR="00F47175" w:rsidRPr="00D15A56" w:rsidRDefault="00F47175" w:rsidP="00F47175">
      <w:pPr>
        <w:spacing w:after="120"/>
        <w:rPr>
          <w:rFonts w:ascii="Times New Roman" w:hAnsi="Times New Roman" w:cs="Times New Roman"/>
          <w:color w:val="0F243E" w:themeColor="text2" w:themeShade="80"/>
        </w:rPr>
      </w:pPr>
      <w:r w:rsidRPr="00D15A56">
        <w:rPr>
          <w:rFonts w:ascii="Times New Roman" w:hAnsi="Times New Roman" w:cs="Times New Roman"/>
          <w:color w:val="0F243E" w:themeColor="text2" w:themeShade="80"/>
        </w:rPr>
        <w:t>Діти раннього віку (від 1 до 2 років).</w:t>
      </w:r>
    </w:p>
    <w:p w:rsidR="00F47175" w:rsidRPr="00D15A56" w:rsidRDefault="00F47175" w:rsidP="00F47175">
      <w:pPr>
        <w:spacing w:after="120"/>
        <w:rPr>
          <w:rFonts w:ascii="Times New Roman" w:hAnsi="Times New Roman" w:cs="Times New Roman"/>
          <w:color w:val="0F243E" w:themeColor="text2" w:themeShade="80"/>
        </w:rPr>
      </w:pPr>
      <w:r w:rsidRPr="00D15A56">
        <w:rPr>
          <w:rFonts w:ascii="Times New Roman" w:hAnsi="Times New Roman" w:cs="Times New Roman"/>
          <w:color w:val="0F243E" w:themeColor="text2" w:themeShade="80"/>
        </w:rPr>
        <w:t>На другому році життя вихователь формує у дітей вміння під</w:t>
      </w:r>
      <w:r w:rsidRPr="00D15A56">
        <w:rPr>
          <w:rFonts w:ascii="Times New Roman" w:hAnsi="Times New Roman" w:cs="Times New Roman"/>
          <w:color w:val="0F243E" w:themeColor="text2" w:themeShade="80"/>
        </w:rPr>
        <w:softHyphen/>
        <w:t>ставляти руки під струмінь води, змивати мильну піну з них, користуватися рушником, сідати на стілець за стіл, пити з чашки, їсти лож</w:t>
      </w:r>
      <w:r w:rsidRPr="00D15A56">
        <w:rPr>
          <w:rFonts w:ascii="Times New Roman" w:hAnsi="Times New Roman" w:cs="Times New Roman"/>
          <w:color w:val="0F243E" w:themeColor="text2" w:themeShade="80"/>
        </w:rPr>
        <w:softHyphen/>
        <w:t>кою, самостійно їсти різноманітну їжу, користуватися серветкою (спочатку з допомогою дорослого, а потім за словесною вказівкою), виходячи з-за столу, ставити свій стілець, дякувати після прийому їжі, користуватися хусточкою.</w:t>
      </w:r>
    </w:p>
    <w:p w:rsidR="00F47175" w:rsidRPr="00D15A56" w:rsidRDefault="00F47175" w:rsidP="00F47175">
      <w:pPr>
        <w:spacing w:after="120"/>
        <w:rPr>
          <w:rFonts w:ascii="Times New Roman" w:hAnsi="Times New Roman" w:cs="Times New Roman"/>
          <w:color w:val="0F243E" w:themeColor="text2" w:themeShade="80"/>
        </w:rPr>
      </w:pPr>
      <w:r w:rsidRPr="00D15A56">
        <w:rPr>
          <w:rFonts w:ascii="Times New Roman" w:hAnsi="Times New Roman" w:cs="Times New Roman"/>
          <w:color w:val="0F243E" w:themeColor="text2" w:themeShade="80"/>
        </w:rPr>
        <w:t>Діти раннього віку (від 2 до 3 років).</w:t>
      </w:r>
    </w:p>
    <w:p w:rsidR="00F47175" w:rsidRPr="00D15A56" w:rsidRDefault="00F47175" w:rsidP="00F47175">
      <w:pPr>
        <w:spacing w:after="120"/>
        <w:rPr>
          <w:rFonts w:ascii="Times New Roman" w:hAnsi="Times New Roman" w:cs="Times New Roman"/>
          <w:color w:val="0F243E" w:themeColor="text2" w:themeShade="80"/>
        </w:rPr>
      </w:pPr>
      <w:r w:rsidRPr="00D15A56">
        <w:rPr>
          <w:rFonts w:ascii="Times New Roman" w:hAnsi="Times New Roman" w:cs="Times New Roman"/>
          <w:color w:val="0F243E" w:themeColor="text2" w:themeShade="80"/>
        </w:rPr>
        <w:t>– Закріпити вміння самостійно мити руки перед їжею, насухо витирати обличчя і руки рушником, охайно, ретельно пережовувати їжу, тримати ложку в правій руці, користуватися серветкою, полоскати рот за нагадуванням дорослого.</w:t>
      </w:r>
    </w:p>
    <w:p w:rsidR="00F47175" w:rsidRPr="00D15A56" w:rsidRDefault="00F47175" w:rsidP="00F47175">
      <w:pPr>
        <w:spacing w:after="120"/>
        <w:rPr>
          <w:rFonts w:ascii="Times New Roman" w:hAnsi="Times New Roman" w:cs="Times New Roman"/>
          <w:color w:val="0F243E" w:themeColor="text2" w:themeShade="80"/>
        </w:rPr>
      </w:pPr>
      <w:r w:rsidRPr="00D15A56">
        <w:rPr>
          <w:rFonts w:ascii="Times New Roman" w:hAnsi="Times New Roman" w:cs="Times New Roman"/>
          <w:color w:val="0F243E" w:themeColor="text2" w:themeShade="80"/>
        </w:rPr>
        <w:t>– Сформувати вміння виконувати елементарні правила культурної поведінки: не виходити із-за столу, якшо не закінчив вживати їжу, говорити «дякую».</w:t>
      </w:r>
    </w:p>
    <w:p w:rsidR="00F47175" w:rsidRPr="00D15A56" w:rsidRDefault="00F47175" w:rsidP="00F47175">
      <w:pPr>
        <w:spacing w:after="120"/>
        <w:rPr>
          <w:rFonts w:ascii="Times New Roman" w:hAnsi="Times New Roman" w:cs="Times New Roman"/>
          <w:color w:val="0F243E" w:themeColor="text2" w:themeShade="80"/>
        </w:rPr>
      </w:pPr>
      <w:r w:rsidRPr="00D15A56">
        <w:rPr>
          <w:rFonts w:ascii="Times New Roman" w:hAnsi="Times New Roman" w:cs="Times New Roman"/>
          <w:color w:val="0F243E" w:themeColor="text2" w:themeShade="80"/>
        </w:rPr>
        <w:t>Діти молодшого віку (від 3 до 4 років)</w:t>
      </w:r>
    </w:p>
    <w:p w:rsidR="00F47175" w:rsidRPr="00D15A56" w:rsidRDefault="00F47175" w:rsidP="00F47175">
      <w:pPr>
        <w:spacing w:after="120"/>
        <w:rPr>
          <w:rFonts w:ascii="Times New Roman" w:hAnsi="Times New Roman" w:cs="Times New Roman"/>
          <w:color w:val="0F243E" w:themeColor="text2" w:themeShade="80"/>
        </w:rPr>
      </w:pPr>
      <w:r w:rsidRPr="00D15A56">
        <w:rPr>
          <w:rFonts w:ascii="Times New Roman" w:hAnsi="Times New Roman" w:cs="Times New Roman"/>
          <w:color w:val="0F243E" w:themeColor="text2" w:themeShade="80"/>
        </w:rPr>
        <w:t>– Навчити самостійно засукувати рукави перед умиванням, охайно мити руки, обличчя, правильно користуватися милом, гребінцем, насухо витиратися після вмивання, вішати рушник на своє місце.</w:t>
      </w:r>
    </w:p>
    <w:p w:rsidR="00F47175" w:rsidRPr="00D15A56" w:rsidRDefault="00F47175" w:rsidP="00F47175">
      <w:pPr>
        <w:spacing w:after="120"/>
        <w:rPr>
          <w:rFonts w:ascii="Times New Roman" w:hAnsi="Times New Roman" w:cs="Times New Roman"/>
          <w:color w:val="0F243E" w:themeColor="text2" w:themeShade="80"/>
        </w:rPr>
      </w:pPr>
      <w:r w:rsidRPr="00D15A56">
        <w:rPr>
          <w:rFonts w:ascii="Times New Roman" w:hAnsi="Times New Roman" w:cs="Times New Roman"/>
          <w:color w:val="0F243E" w:themeColor="text2" w:themeShade="80"/>
        </w:rPr>
        <w:t>– Трирічні малюки мають їсти самостійно й акуратно, ретельно пережовувати їжу, правильно тримати ложку.</w:t>
      </w:r>
    </w:p>
    <w:p w:rsidR="00F47175" w:rsidRPr="00D15A56" w:rsidRDefault="00F47175" w:rsidP="00F47175">
      <w:pPr>
        <w:spacing w:after="120"/>
        <w:rPr>
          <w:rFonts w:ascii="Times New Roman" w:hAnsi="Times New Roman" w:cs="Times New Roman"/>
          <w:color w:val="0F243E" w:themeColor="text2" w:themeShade="80"/>
        </w:rPr>
      </w:pPr>
      <w:r w:rsidRPr="00D15A56">
        <w:rPr>
          <w:rFonts w:ascii="Times New Roman" w:hAnsi="Times New Roman" w:cs="Times New Roman"/>
          <w:color w:val="0F243E" w:themeColor="text2" w:themeShade="80"/>
        </w:rPr>
        <w:t>– Сформувати навички вживання їжі: не кришити хліб, правильно користуватися столовими приборами, серветкою, пережовувати їжу із закритим ротом.</w:t>
      </w:r>
    </w:p>
    <w:p w:rsidR="00F47175" w:rsidRPr="00D15A56" w:rsidRDefault="00F47175" w:rsidP="00F47175">
      <w:pPr>
        <w:spacing w:after="120"/>
        <w:rPr>
          <w:rFonts w:ascii="Times New Roman" w:hAnsi="Times New Roman" w:cs="Times New Roman"/>
          <w:color w:val="0F243E" w:themeColor="text2" w:themeShade="80"/>
        </w:rPr>
      </w:pPr>
      <w:r w:rsidRPr="00D15A56">
        <w:rPr>
          <w:rFonts w:ascii="Times New Roman" w:hAnsi="Times New Roman" w:cs="Times New Roman"/>
          <w:color w:val="0F243E" w:themeColor="text2" w:themeShade="80"/>
        </w:rPr>
        <w:t>Діти середнього віку (від 4 до 5 років)</w:t>
      </w:r>
    </w:p>
    <w:p w:rsidR="00F47175" w:rsidRPr="00D15A56" w:rsidRDefault="00F47175" w:rsidP="00F47175">
      <w:pPr>
        <w:spacing w:after="120"/>
        <w:rPr>
          <w:rFonts w:ascii="Times New Roman" w:hAnsi="Times New Roman" w:cs="Times New Roman"/>
          <w:color w:val="0F243E" w:themeColor="text2" w:themeShade="80"/>
        </w:rPr>
      </w:pPr>
      <w:r w:rsidRPr="00D15A56">
        <w:rPr>
          <w:rFonts w:ascii="Times New Roman" w:hAnsi="Times New Roman" w:cs="Times New Roman"/>
          <w:color w:val="0F243E" w:themeColor="text2" w:themeShade="80"/>
        </w:rPr>
        <w:t>– Удосконалювати набуті вміння: їжу брати невеликими порцяіми, ретельно пережовувати, вживати їжу акуратно, спокійно, правильно користуватися столовими приборами (ложкою, виделкою, ножем), серветкою, полоскати рот після їжі, правильно чистити зуби, дотримувати</w:t>
      </w:r>
      <w:r w:rsidRPr="00D15A56">
        <w:rPr>
          <w:rFonts w:ascii="Times New Roman" w:hAnsi="Times New Roman" w:cs="Times New Roman"/>
          <w:color w:val="0F243E" w:themeColor="text2" w:themeShade="80"/>
        </w:rPr>
        <w:softHyphen/>
        <w:t>ся правил користування предметами гігієни.</w:t>
      </w:r>
    </w:p>
    <w:p w:rsidR="00F47175" w:rsidRPr="00D15A56" w:rsidRDefault="00F47175" w:rsidP="00F47175">
      <w:pPr>
        <w:spacing w:after="120"/>
        <w:rPr>
          <w:rFonts w:ascii="Times New Roman" w:hAnsi="Times New Roman" w:cs="Times New Roman"/>
          <w:color w:val="0F243E" w:themeColor="text2" w:themeShade="80"/>
        </w:rPr>
      </w:pPr>
      <w:r w:rsidRPr="00D15A56">
        <w:rPr>
          <w:rFonts w:ascii="Times New Roman" w:hAnsi="Times New Roman" w:cs="Times New Roman"/>
          <w:color w:val="0F243E" w:themeColor="text2" w:themeShade="80"/>
        </w:rPr>
        <w:t>Діти старшого дошкільного віку ( 6 (7) років)</w:t>
      </w:r>
    </w:p>
    <w:p w:rsidR="00F47175" w:rsidRPr="00D15A56" w:rsidRDefault="00F47175" w:rsidP="00F47175">
      <w:pPr>
        <w:spacing w:after="120"/>
        <w:rPr>
          <w:rFonts w:ascii="Times New Roman" w:hAnsi="Times New Roman" w:cs="Times New Roman"/>
          <w:color w:val="0F243E" w:themeColor="text2" w:themeShade="80"/>
        </w:rPr>
      </w:pPr>
      <w:r w:rsidRPr="00D15A56">
        <w:rPr>
          <w:rFonts w:ascii="Times New Roman" w:hAnsi="Times New Roman" w:cs="Times New Roman"/>
          <w:color w:val="0F243E" w:themeColor="text2" w:themeShade="80"/>
        </w:rPr>
        <w:lastRenderedPageBreak/>
        <w:t>– Закріпити вміння правильно користуватися столовими приборами (виделкою, ножем); вживати їжу акуратно, спокійно, зберігати правильну поставу за столом.</w:t>
      </w:r>
    </w:p>
    <w:p w:rsidR="00F47175" w:rsidRPr="00D15A56" w:rsidRDefault="00F47175" w:rsidP="00F47175">
      <w:pPr>
        <w:spacing w:after="120"/>
        <w:rPr>
          <w:rFonts w:ascii="Times New Roman" w:hAnsi="Times New Roman" w:cs="Times New Roman"/>
          <w:color w:val="0F243E" w:themeColor="text2" w:themeShade="80"/>
        </w:rPr>
      </w:pPr>
      <w:r w:rsidRPr="00D15A56">
        <w:rPr>
          <w:rFonts w:ascii="Times New Roman" w:hAnsi="Times New Roman" w:cs="Times New Roman"/>
          <w:color w:val="0F243E" w:themeColor="text2" w:themeShade="80"/>
        </w:rPr>
        <w:t>– Продовжувати прищеплювати навички культури поведінки: контролювати дотримання осо</w:t>
      </w:r>
      <w:r w:rsidRPr="00D15A56">
        <w:rPr>
          <w:rFonts w:ascii="Times New Roman" w:hAnsi="Times New Roman" w:cs="Times New Roman"/>
          <w:color w:val="0F243E" w:themeColor="text2" w:themeShade="80"/>
        </w:rPr>
        <w:softHyphen/>
        <w:t>бистої гігієни, виходячи із-за столу, тихо ставити стілець, дякувати дорослим.</w:t>
      </w:r>
    </w:p>
    <w:p w:rsidR="00F47175" w:rsidRPr="00D15A56" w:rsidRDefault="00F47175" w:rsidP="00F47175">
      <w:pPr>
        <w:spacing w:after="120"/>
        <w:rPr>
          <w:rFonts w:ascii="Times New Roman" w:hAnsi="Times New Roman" w:cs="Times New Roman"/>
          <w:color w:val="0F243E" w:themeColor="text2" w:themeShade="80"/>
        </w:rPr>
      </w:pPr>
      <w:r w:rsidRPr="00D15A56">
        <w:rPr>
          <w:rFonts w:ascii="Times New Roman" w:hAnsi="Times New Roman" w:cs="Times New Roman"/>
          <w:color w:val="0F243E" w:themeColor="text2" w:themeShade="80"/>
        </w:rPr>
        <w:t>– Закріпити навички культури поведінки за столом: прямо сидіти, не класти лікті на стіл.</w:t>
      </w:r>
    </w:p>
    <w:p w:rsidR="00F47175" w:rsidRPr="00D15A56" w:rsidRDefault="00F47175" w:rsidP="00F47175">
      <w:pPr>
        <w:spacing w:after="120"/>
        <w:rPr>
          <w:rFonts w:ascii="Times New Roman" w:hAnsi="Times New Roman" w:cs="Times New Roman"/>
          <w:color w:val="0F243E" w:themeColor="text2" w:themeShade="80"/>
        </w:rPr>
      </w:pPr>
      <w:r w:rsidRPr="00D15A56">
        <w:rPr>
          <w:rFonts w:ascii="Times New Roman" w:hAnsi="Times New Roman" w:cs="Times New Roman"/>
          <w:color w:val="0F243E" w:themeColor="text2" w:themeShade="80"/>
        </w:rPr>
        <w:t>Правильне харчування дошкільника – це, перш за все, суво</w:t>
      </w:r>
      <w:r w:rsidRPr="00D15A56">
        <w:rPr>
          <w:rFonts w:ascii="Times New Roman" w:hAnsi="Times New Roman" w:cs="Times New Roman"/>
          <w:color w:val="0F243E" w:themeColor="text2" w:themeShade="80"/>
        </w:rPr>
        <w:softHyphen/>
        <w:t>рий режим харчування, найкраща відповідність у добовому раці</w:t>
      </w:r>
      <w:r w:rsidRPr="00D15A56">
        <w:rPr>
          <w:rFonts w:ascii="Times New Roman" w:hAnsi="Times New Roman" w:cs="Times New Roman"/>
          <w:color w:val="0F243E" w:themeColor="text2" w:themeShade="80"/>
        </w:rPr>
        <w:softHyphen/>
        <w:t>оні поживних речовин, їх достатній загальній кількості. Поняття «раціональне харчування» передбачає належне кулінарне оброб</w:t>
      </w:r>
      <w:r w:rsidRPr="00D15A56">
        <w:rPr>
          <w:rFonts w:ascii="Times New Roman" w:hAnsi="Times New Roman" w:cs="Times New Roman"/>
          <w:color w:val="0F243E" w:themeColor="text2" w:themeShade="80"/>
        </w:rPr>
        <w:softHyphen/>
        <w:t>лення продуктів, високі смакові якості страв, їх різноманіття та привабливий вигляд, а також сприятливе середовище, в якому відбувається прийом їжі.</w:t>
      </w:r>
    </w:p>
    <w:p w:rsidR="00F47175" w:rsidRPr="00D15A56" w:rsidRDefault="00F47175" w:rsidP="00F47175">
      <w:pPr>
        <w:spacing w:after="120"/>
        <w:rPr>
          <w:rFonts w:ascii="Times New Roman" w:hAnsi="Times New Roman" w:cs="Times New Roman"/>
          <w:color w:val="0F243E" w:themeColor="text2" w:themeShade="80"/>
        </w:rPr>
      </w:pPr>
      <w:r w:rsidRPr="00D15A56">
        <w:rPr>
          <w:rFonts w:ascii="Times New Roman" w:hAnsi="Times New Roman" w:cs="Times New Roman"/>
          <w:color w:val="0F243E" w:themeColor="text2" w:themeShade="80"/>
        </w:rPr>
        <w:t>У дитячому садку під час організації харчування необхідно суворо дотримуватися всіх гігієнічних вимог до приготування, доставки і роздавання їжі та правильних інтервалів між її прийомами.</w:t>
      </w:r>
    </w:p>
    <w:p w:rsidR="00F47175" w:rsidRPr="00D15A56" w:rsidRDefault="00F47175" w:rsidP="00F47175">
      <w:pPr>
        <w:spacing w:after="120"/>
        <w:rPr>
          <w:rFonts w:ascii="Times New Roman" w:hAnsi="Times New Roman" w:cs="Times New Roman"/>
          <w:color w:val="0F243E" w:themeColor="text2" w:themeShade="80"/>
        </w:rPr>
      </w:pPr>
      <w:r w:rsidRPr="00D15A56">
        <w:rPr>
          <w:rFonts w:ascii="Times New Roman" w:hAnsi="Times New Roman" w:cs="Times New Roman"/>
          <w:color w:val="0F243E" w:themeColor="text2" w:themeShade="80"/>
        </w:rPr>
        <w:t>Для попередження харчових отруєнь працівники дошкільного закладу повинні неухильно виконувати санітарно-гігієнічні реко</w:t>
      </w:r>
      <w:r w:rsidRPr="00D15A56">
        <w:rPr>
          <w:rFonts w:ascii="Times New Roman" w:hAnsi="Times New Roman" w:cs="Times New Roman"/>
          <w:color w:val="0F243E" w:themeColor="text2" w:themeShade="80"/>
        </w:rPr>
        <w:softHyphen/>
        <w:t>мендації:</w:t>
      </w:r>
    </w:p>
    <w:p w:rsidR="00F47175" w:rsidRPr="00D15A56" w:rsidRDefault="00F47175" w:rsidP="00F47175">
      <w:pPr>
        <w:spacing w:after="120"/>
        <w:rPr>
          <w:rFonts w:ascii="Times New Roman" w:hAnsi="Times New Roman" w:cs="Times New Roman"/>
          <w:color w:val="0F243E" w:themeColor="text2" w:themeShade="80"/>
        </w:rPr>
      </w:pPr>
      <w:r w:rsidRPr="00D15A56">
        <w:rPr>
          <w:rFonts w:ascii="Times New Roman" w:hAnsi="Times New Roman" w:cs="Times New Roman"/>
          <w:color w:val="0F243E" w:themeColor="text2" w:themeShade="80"/>
        </w:rPr>
        <w:t>1)готувати їжу тільки з доброякісних продуктів;</w:t>
      </w:r>
    </w:p>
    <w:p w:rsidR="00F47175" w:rsidRPr="00D15A56" w:rsidRDefault="00F47175" w:rsidP="00F47175">
      <w:pPr>
        <w:spacing w:after="120"/>
        <w:rPr>
          <w:rFonts w:ascii="Times New Roman" w:hAnsi="Times New Roman" w:cs="Times New Roman"/>
          <w:color w:val="0F243E" w:themeColor="text2" w:themeShade="80"/>
        </w:rPr>
      </w:pPr>
      <w:r w:rsidRPr="00D15A56">
        <w:rPr>
          <w:rFonts w:ascii="Times New Roman" w:hAnsi="Times New Roman" w:cs="Times New Roman"/>
          <w:color w:val="0F243E" w:themeColor="text2" w:themeShade="80"/>
        </w:rPr>
        <w:t>2)дотримуватися правил технології кулінарної обробки харчо</w:t>
      </w:r>
      <w:r w:rsidRPr="00D15A56">
        <w:rPr>
          <w:rFonts w:ascii="Times New Roman" w:hAnsi="Times New Roman" w:cs="Times New Roman"/>
          <w:color w:val="0F243E" w:themeColor="text2" w:themeShade="80"/>
        </w:rPr>
        <w:softHyphen/>
        <w:t>вих продуктів;</w:t>
      </w:r>
    </w:p>
    <w:p w:rsidR="00F47175" w:rsidRPr="00D15A56" w:rsidRDefault="00F47175" w:rsidP="00F47175">
      <w:pPr>
        <w:spacing w:after="120"/>
        <w:rPr>
          <w:rFonts w:ascii="Times New Roman" w:hAnsi="Times New Roman" w:cs="Times New Roman"/>
          <w:color w:val="0F243E" w:themeColor="text2" w:themeShade="80"/>
        </w:rPr>
      </w:pPr>
      <w:r w:rsidRPr="00D15A56">
        <w:rPr>
          <w:rFonts w:ascii="Times New Roman" w:hAnsi="Times New Roman" w:cs="Times New Roman"/>
          <w:color w:val="0F243E" w:themeColor="text2" w:themeShade="80"/>
        </w:rPr>
        <w:t>3)правильно зберігати продукти, що швидко псуються, і готову їжу;</w:t>
      </w:r>
    </w:p>
    <w:p w:rsidR="00F47175" w:rsidRPr="00D15A56" w:rsidRDefault="00F47175" w:rsidP="00F47175">
      <w:pPr>
        <w:spacing w:after="120"/>
        <w:rPr>
          <w:rFonts w:ascii="Times New Roman" w:hAnsi="Times New Roman" w:cs="Times New Roman"/>
          <w:color w:val="0F243E" w:themeColor="text2" w:themeShade="80"/>
        </w:rPr>
      </w:pPr>
      <w:r w:rsidRPr="00D15A56">
        <w:rPr>
          <w:rFonts w:ascii="Times New Roman" w:hAnsi="Times New Roman" w:cs="Times New Roman"/>
          <w:color w:val="0F243E" w:themeColor="text2" w:themeShade="80"/>
        </w:rPr>
        <w:t>4)мати необхідний кухонний інвентар, посуд;</w:t>
      </w:r>
    </w:p>
    <w:p w:rsidR="00F47175" w:rsidRPr="00D15A56" w:rsidRDefault="00F47175" w:rsidP="00F47175">
      <w:pPr>
        <w:spacing w:after="120"/>
        <w:rPr>
          <w:rFonts w:ascii="Times New Roman" w:hAnsi="Times New Roman" w:cs="Times New Roman"/>
          <w:color w:val="0F243E" w:themeColor="text2" w:themeShade="80"/>
        </w:rPr>
      </w:pPr>
      <w:r w:rsidRPr="00D15A56">
        <w:rPr>
          <w:rFonts w:ascii="Times New Roman" w:hAnsi="Times New Roman" w:cs="Times New Roman"/>
          <w:color w:val="0F243E" w:themeColor="text2" w:themeShade="80"/>
        </w:rPr>
        <w:t>5)дотримувати правил особистої гігієни – проводити регулярні медичні обстеження працівників харчового блока;</w:t>
      </w:r>
    </w:p>
    <w:p w:rsidR="00F47175" w:rsidRPr="00D15A56" w:rsidRDefault="00F47175" w:rsidP="00F47175">
      <w:pPr>
        <w:spacing w:after="120"/>
        <w:rPr>
          <w:rFonts w:ascii="Times New Roman" w:hAnsi="Times New Roman" w:cs="Times New Roman"/>
          <w:color w:val="0F243E" w:themeColor="text2" w:themeShade="80"/>
        </w:rPr>
      </w:pPr>
      <w:r w:rsidRPr="00D15A56">
        <w:rPr>
          <w:rFonts w:ascii="Times New Roman" w:hAnsi="Times New Roman" w:cs="Times New Roman"/>
          <w:color w:val="0F243E" w:themeColor="text2" w:themeShade="80"/>
        </w:rPr>
        <w:t>6)утримувати в чистоті всі приміщення кухні, їдалень, правиль</w:t>
      </w:r>
      <w:r w:rsidRPr="00D15A56">
        <w:rPr>
          <w:rFonts w:ascii="Times New Roman" w:hAnsi="Times New Roman" w:cs="Times New Roman"/>
          <w:color w:val="0F243E" w:themeColor="text2" w:themeShade="80"/>
        </w:rPr>
        <w:softHyphen/>
        <w:t>но проводити доставку і роздачу їжі.</w:t>
      </w:r>
    </w:p>
    <w:p w:rsidR="00F47175" w:rsidRPr="00D15A56" w:rsidRDefault="00F47175" w:rsidP="00F47175">
      <w:pPr>
        <w:spacing w:after="120"/>
        <w:rPr>
          <w:rFonts w:ascii="Times New Roman" w:hAnsi="Times New Roman" w:cs="Times New Roman"/>
          <w:color w:val="0F243E" w:themeColor="text2" w:themeShade="80"/>
        </w:rPr>
      </w:pPr>
      <w:r w:rsidRPr="00D15A56">
        <w:rPr>
          <w:rFonts w:ascii="Times New Roman" w:hAnsi="Times New Roman" w:cs="Times New Roman"/>
          <w:color w:val="0F243E" w:themeColor="text2" w:themeShade="80"/>
        </w:rPr>
        <w:t>Навіть незначна затримка сніданку, обіду або вечері усклад</w:t>
      </w:r>
      <w:r w:rsidRPr="00D15A56">
        <w:rPr>
          <w:rFonts w:ascii="Times New Roman" w:hAnsi="Times New Roman" w:cs="Times New Roman"/>
          <w:color w:val="0F243E" w:themeColor="text2" w:themeShade="80"/>
        </w:rPr>
        <w:softHyphen/>
        <w:t>нює чітке дотримання подальших режимних процесів, створює передумови для порушення у дітей апетиту.</w:t>
      </w:r>
    </w:p>
    <w:p w:rsidR="00F47175" w:rsidRPr="00D15A56" w:rsidRDefault="00F47175" w:rsidP="00F47175">
      <w:pPr>
        <w:spacing w:after="120"/>
        <w:rPr>
          <w:rFonts w:ascii="Times New Roman" w:hAnsi="Times New Roman" w:cs="Times New Roman"/>
          <w:color w:val="0F243E" w:themeColor="text2" w:themeShade="80"/>
        </w:rPr>
      </w:pPr>
      <w:r w:rsidRPr="00D15A56">
        <w:rPr>
          <w:rFonts w:ascii="Times New Roman" w:hAnsi="Times New Roman" w:cs="Times New Roman"/>
          <w:color w:val="0F243E" w:themeColor="text2" w:themeShade="80"/>
        </w:rPr>
        <w:t>Важливо створити умови для вживання їжі; продумати розташування столів, відповідну сервіровку, подачу страв; визначити роль вихователя та помічника вихователя. Доцільно столи ставити так, щоб діти під час їжі бачили очі однолітків. На чистому столі повинні знаходитися загальні предмети, необхідні дітям під час їжі: тарілка для хліба, столові прибори, серветниця з серветками, по можливості ваза з квітами.</w:t>
      </w:r>
    </w:p>
    <w:p w:rsidR="00F47175" w:rsidRPr="00D15A56" w:rsidRDefault="00F47175" w:rsidP="00F47175">
      <w:pPr>
        <w:spacing w:after="120"/>
        <w:rPr>
          <w:rFonts w:ascii="Times New Roman" w:hAnsi="Times New Roman" w:cs="Times New Roman"/>
          <w:color w:val="0F243E" w:themeColor="text2" w:themeShade="80"/>
        </w:rPr>
      </w:pPr>
      <w:r w:rsidRPr="00D15A56">
        <w:rPr>
          <w:rFonts w:ascii="Times New Roman" w:hAnsi="Times New Roman" w:cs="Times New Roman"/>
          <w:color w:val="0F243E" w:themeColor="text2" w:themeShade="80"/>
        </w:rPr>
        <w:t>Перед роздачею їжі помічник вихователя ретельно протирає поверхню столів гарячою водою з милом, миє руки, спеціально одягається. Для підтримання відмінного апетиту у дітей слід при</w:t>
      </w:r>
      <w:r w:rsidRPr="00D15A56">
        <w:rPr>
          <w:rFonts w:ascii="Times New Roman" w:hAnsi="Times New Roman" w:cs="Times New Roman"/>
          <w:color w:val="0F243E" w:themeColor="text2" w:themeShade="80"/>
        </w:rPr>
        <w:softHyphen/>
        <w:t>діляти увагу зовнішньому вигляду, смаку, запаху готових страв, а також сервіруванню столу – усе це повинно викликати у дітей бажання сісти за стіл, створювати позитивне ставлення до їжі. Сервіровка столу починається із того, що на стіл стелять скатертину (білу або кольорову, але обов’язково чисту). Біля столу стоять стільці за кількістю дітей. Стіл сервірується приборами відповідно до віку дітей.</w:t>
      </w:r>
    </w:p>
    <w:p w:rsidR="00F47175" w:rsidRPr="00D15A56" w:rsidRDefault="00F47175" w:rsidP="00F47175">
      <w:pPr>
        <w:spacing w:after="120"/>
        <w:rPr>
          <w:rFonts w:ascii="Times New Roman" w:hAnsi="Times New Roman" w:cs="Times New Roman"/>
          <w:color w:val="0F243E" w:themeColor="text2" w:themeShade="80"/>
        </w:rPr>
      </w:pPr>
      <w:r w:rsidRPr="00D15A56">
        <w:rPr>
          <w:rFonts w:ascii="Times New Roman" w:hAnsi="Times New Roman" w:cs="Times New Roman"/>
          <w:color w:val="0F243E" w:themeColor="text2" w:themeShade="80"/>
        </w:rPr>
        <w:t>Відмінний апетит дитина, як правило, має і тоді, коли в про</w:t>
      </w:r>
      <w:r w:rsidRPr="00D15A56">
        <w:rPr>
          <w:rFonts w:ascii="Times New Roman" w:hAnsi="Times New Roman" w:cs="Times New Roman"/>
          <w:color w:val="0F243E" w:themeColor="text2" w:themeShade="80"/>
        </w:rPr>
        <w:softHyphen/>
        <w:t>міжках між організованими прийомами їжі вона не вживає со</w:t>
      </w:r>
      <w:r w:rsidRPr="00D15A56">
        <w:rPr>
          <w:rFonts w:ascii="Times New Roman" w:hAnsi="Times New Roman" w:cs="Times New Roman"/>
          <w:color w:val="0F243E" w:themeColor="text2" w:themeShade="80"/>
        </w:rPr>
        <w:softHyphen/>
        <w:t>лодощів, фруктів тощо. Таких порушень режиму харчування не повинно бути в дошкільному закладі, тому не можна дозволяти вихованцям приносити з собою з будинку продукти. До того ж це небезпечно, адже може відбутися зараження глистовими захво</w:t>
      </w:r>
      <w:r w:rsidRPr="00D15A56">
        <w:rPr>
          <w:rFonts w:ascii="Times New Roman" w:hAnsi="Times New Roman" w:cs="Times New Roman"/>
          <w:color w:val="0F243E" w:themeColor="text2" w:themeShade="80"/>
        </w:rPr>
        <w:softHyphen/>
        <w:t>рюваннями або іншими інфекціями, що призводять до розладів функцій кишечнику, оскільки принесені з будинку ласощі діти найчастіше споживають під час ігор, на прогулянці, коли руки забруднені.</w:t>
      </w:r>
    </w:p>
    <w:p w:rsidR="00F47175" w:rsidRPr="00D15A56" w:rsidRDefault="00F47175" w:rsidP="00F47175">
      <w:pPr>
        <w:spacing w:after="120"/>
        <w:rPr>
          <w:rFonts w:ascii="Times New Roman" w:hAnsi="Times New Roman" w:cs="Times New Roman"/>
          <w:color w:val="0F243E" w:themeColor="text2" w:themeShade="80"/>
        </w:rPr>
      </w:pPr>
      <w:r w:rsidRPr="00D15A56">
        <w:rPr>
          <w:rFonts w:ascii="Times New Roman" w:hAnsi="Times New Roman" w:cs="Times New Roman"/>
          <w:color w:val="0F243E" w:themeColor="text2" w:themeShade="80"/>
        </w:rPr>
        <w:lastRenderedPageBreak/>
        <w:t>Регулярність харчування і створення належних умов сприяють виробленню у дитини позитивного харчового рефлексу, а це запорука відмінного апетиту і засвоєння їжі. За столом не слід квапити дітей, силоміць годувати їх, умовляти. Це може ви</w:t>
      </w:r>
      <w:r w:rsidRPr="00D15A56">
        <w:rPr>
          <w:rFonts w:ascii="Times New Roman" w:hAnsi="Times New Roman" w:cs="Times New Roman"/>
          <w:color w:val="0F243E" w:themeColor="text2" w:themeShade="80"/>
        </w:rPr>
        <w:softHyphen/>
        <w:t>кликати стійку негативну реакцію на певні страви, яка зрештою стане звичною. Потрібно не змушувати дитину їсти, а створити такі умови, при яких з'явиться бажання їсти. Як правило, здо</w:t>
      </w:r>
      <w:r w:rsidRPr="00D15A56">
        <w:rPr>
          <w:rFonts w:ascii="Times New Roman" w:hAnsi="Times New Roman" w:cs="Times New Roman"/>
          <w:color w:val="0F243E" w:themeColor="text2" w:themeShade="80"/>
        </w:rPr>
        <w:softHyphen/>
        <w:t>рові діти з добре налагодженим режимом харчування ніколи не страждають на відсутність апетиту. Якщо ж хтось із них погано їсть, вихователеві потрібно перш за все з'ясувати причину цього, оскільки відсутність апетиту може бути однією з ранніх ознак захворювання. У цих випадках необхідна консультація лікаря дошкільного закладу.</w:t>
      </w:r>
    </w:p>
    <w:p w:rsidR="00F47175" w:rsidRPr="00D15A56" w:rsidRDefault="00F47175" w:rsidP="00F47175">
      <w:pPr>
        <w:spacing w:after="120"/>
        <w:rPr>
          <w:rFonts w:ascii="Times New Roman" w:hAnsi="Times New Roman" w:cs="Times New Roman"/>
          <w:color w:val="0F243E" w:themeColor="text2" w:themeShade="80"/>
        </w:rPr>
      </w:pPr>
      <w:r w:rsidRPr="00D15A56">
        <w:rPr>
          <w:rFonts w:ascii="Times New Roman" w:hAnsi="Times New Roman" w:cs="Times New Roman"/>
          <w:color w:val="0F243E" w:themeColor="text2" w:themeShade="80"/>
        </w:rPr>
        <w:t>Перш за все слід забезпечити постійне, без винятків, виконання встановлених гігіенічних правил дитиною. Йому пояснюють їх значення. Але не менш важливо допомогти дитині, особливо на перших порах, правильно освоїти потрібний навик. Наприклад, перш ніж почати миття рук, потрібно засукати рукава, добре намилити руки. Вимивши ретельно, змити мило, взяти свій рушник і насухо витерти руки.</w:t>
      </w:r>
    </w:p>
    <w:p w:rsidR="00F47175" w:rsidRPr="00D15A56" w:rsidRDefault="00F47175" w:rsidP="00F47175">
      <w:pPr>
        <w:spacing w:after="120"/>
        <w:rPr>
          <w:rFonts w:ascii="Times New Roman" w:hAnsi="Times New Roman" w:cs="Times New Roman"/>
          <w:color w:val="0F243E" w:themeColor="text2" w:themeShade="80"/>
        </w:rPr>
      </w:pPr>
      <w:r w:rsidRPr="00D15A56">
        <w:rPr>
          <w:rFonts w:ascii="Times New Roman" w:hAnsi="Times New Roman" w:cs="Times New Roman"/>
          <w:color w:val="0F243E" w:themeColor="text2" w:themeShade="80"/>
        </w:rPr>
        <w:t>Не слід квапити малюка, якщо він зосереджено повторює одну і ту дію (наприклад, милить руки).</w:t>
      </w:r>
    </w:p>
    <w:p w:rsidR="00F47175" w:rsidRPr="00D15A56" w:rsidRDefault="00F47175" w:rsidP="00F47175">
      <w:pPr>
        <w:spacing w:after="120"/>
        <w:rPr>
          <w:rFonts w:ascii="Times New Roman" w:hAnsi="Times New Roman" w:cs="Times New Roman"/>
          <w:color w:val="0F243E" w:themeColor="text2" w:themeShade="80"/>
        </w:rPr>
      </w:pPr>
      <w:r w:rsidRPr="00D15A56">
        <w:rPr>
          <w:rFonts w:ascii="Times New Roman" w:hAnsi="Times New Roman" w:cs="Times New Roman"/>
          <w:color w:val="0F243E" w:themeColor="text2" w:themeShade="80"/>
        </w:rPr>
        <w:t>Тим більше не слід виконувати цю дію за нього. Опановуючи навичку, дитина зазвичай прагне багаторазово виконати певний рух. Поступово опанувавши навичку дошкільники самостійно і швидко справляються з поставленим завданням. Дорослий тільки нагадує або запитує, чи не забула дитина зробити те чи інше, а в подальшому надає йому майже повну самостійність. Але перевіряти, чи правильно дитина виконала завдання, доводиться упродовж усього дошкільного віку.</w:t>
      </w:r>
    </w:p>
    <w:p w:rsidR="00F47175" w:rsidRPr="00D15A56" w:rsidRDefault="00F47175" w:rsidP="00F47175">
      <w:pPr>
        <w:spacing w:after="120"/>
        <w:rPr>
          <w:rFonts w:ascii="Times New Roman" w:hAnsi="Times New Roman" w:cs="Times New Roman"/>
          <w:color w:val="0F243E" w:themeColor="text2" w:themeShade="80"/>
        </w:rPr>
      </w:pPr>
      <w:r w:rsidRPr="00D15A56">
        <w:rPr>
          <w:rFonts w:ascii="Times New Roman" w:hAnsi="Times New Roman" w:cs="Times New Roman"/>
          <w:color w:val="0F243E" w:themeColor="text2" w:themeShade="80"/>
        </w:rPr>
        <w:t>Добре сформовані дії виконуються вихованцями легко і швидко, за власною ініціативою, без нагадувань. Якщо дитина забуде про будь-яку з них, наприклад прибіжить і сяде за стіл, не вимивши руки, то найменшого натяку або нагадування виявляється достатньо, щоб помилка була виправлена.</w:t>
      </w:r>
    </w:p>
    <w:p w:rsidR="00F47175" w:rsidRPr="00D15A56" w:rsidRDefault="00F47175" w:rsidP="00F47175">
      <w:pPr>
        <w:spacing w:after="120"/>
        <w:rPr>
          <w:rFonts w:ascii="Times New Roman" w:hAnsi="Times New Roman" w:cs="Times New Roman"/>
          <w:color w:val="0F243E" w:themeColor="text2" w:themeShade="80"/>
        </w:rPr>
      </w:pPr>
      <w:r w:rsidRPr="00D15A56">
        <w:rPr>
          <w:rFonts w:ascii="Times New Roman" w:hAnsi="Times New Roman" w:cs="Times New Roman"/>
          <w:color w:val="0F243E" w:themeColor="text2" w:themeShade="80"/>
        </w:rPr>
        <w:t>Кожне вживання їжі в дошкільному закладі потрібно викорис</w:t>
      </w:r>
      <w:r w:rsidRPr="00D15A56">
        <w:rPr>
          <w:rFonts w:ascii="Times New Roman" w:hAnsi="Times New Roman" w:cs="Times New Roman"/>
          <w:color w:val="0F243E" w:themeColor="text2" w:themeShade="80"/>
        </w:rPr>
        <w:softHyphen/>
        <w:t>товувати як слушний момент для виховання у дітей культурно-гігієнічних навичок і навичок самообслуговування. Починаючи з раннього віку дітям необхідно прищеплювати ко</w:t>
      </w:r>
      <w:r w:rsidRPr="00D15A56">
        <w:rPr>
          <w:rFonts w:ascii="Times New Roman" w:hAnsi="Times New Roman" w:cs="Times New Roman"/>
          <w:color w:val="0F243E" w:themeColor="text2" w:themeShade="80"/>
        </w:rPr>
        <w:softHyphen/>
        <w:t>рисні звички і навички, пов'язані з їжею. Потрібно стежити, щоб дитина за столом сиділа прямо, не спиралася на нього ліктями, рот після їжі витирала серветкою. При правильному вихованні трирічна дитина повинна їсти самостійно, не відволікаючись і не вередуючи, уміти користуватися ложкою: тримати її за ручку трьома пальцями – великим, вказівним і середнім, зачерпувати їжу таким чином, щоб вона не проливалася, підносити ложку до рота бічним краєм, а не частиною, що звужується.</w:t>
      </w:r>
    </w:p>
    <w:p w:rsidR="00F47175" w:rsidRPr="00D15A56" w:rsidRDefault="00F47175" w:rsidP="00F47175">
      <w:pPr>
        <w:spacing w:after="120"/>
        <w:rPr>
          <w:rFonts w:ascii="Times New Roman" w:hAnsi="Times New Roman" w:cs="Times New Roman"/>
          <w:color w:val="0F243E" w:themeColor="text2" w:themeShade="80"/>
        </w:rPr>
      </w:pPr>
      <w:r w:rsidRPr="00D15A56">
        <w:rPr>
          <w:rFonts w:ascii="Times New Roman" w:hAnsi="Times New Roman" w:cs="Times New Roman"/>
          <w:color w:val="0F243E" w:themeColor="text2" w:themeShade="80"/>
        </w:rPr>
        <w:t>Починаючи з четвертого, пятого років, дитину слід учити користуватися виделкою і ножем. Спочатку малюк повинен опанувати вміння поводитися тільки з виделкою: тримати її в правій руці зубами до</w:t>
      </w:r>
      <w:r w:rsidRPr="00D15A56">
        <w:rPr>
          <w:rFonts w:ascii="Times New Roman" w:hAnsi="Times New Roman" w:cs="Times New Roman"/>
          <w:color w:val="0F243E" w:themeColor="text2" w:themeShade="80"/>
        </w:rPr>
        <w:softHyphen/>
        <w:t>низу, коли доводиться наколювати шматочки їжі, або як лопатку, коли він їсть пюре, густу кашу тощо.</w:t>
      </w:r>
    </w:p>
    <w:p w:rsidR="00F47175" w:rsidRPr="00D15A56" w:rsidRDefault="00F47175" w:rsidP="00F47175">
      <w:pPr>
        <w:spacing w:after="120"/>
        <w:rPr>
          <w:rFonts w:ascii="Times New Roman" w:hAnsi="Times New Roman" w:cs="Times New Roman"/>
          <w:color w:val="0F243E" w:themeColor="text2" w:themeShade="80"/>
        </w:rPr>
      </w:pPr>
      <w:r w:rsidRPr="00D15A56">
        <w:rPr>
          <w:rFonts w:ascii="Times New Roman" w:hAnsi="Times New Roman" w:cs="Times New Roman"/>
          <w:color w:val="0F243E" w:themeColor="text2" w:themeShade="80"/>
        </w:rPr>
        <w:t>Користуючись столовим ножем, дитина повинна тримати його в правій руці, а виделку – в лівій. Слід привчати її не нарізувати всю їжу відразу, а відрізавши шматочок, з'їсти його за допомогою виделки, потім відрізати наступний шматочок. Такий поря</w:t>
      </w:r>
      <w:r w:rsidRPr="00D15A56">
        <w:rPr>
          <w:rFonts w:ascii="Times New Roman" w:hAnsi="Times New Roman" w:cs="Times New Roman"/>
          <w:color w:val="0F243E" w:themeColor="text2" w:themeShade="80"/>
        </w:rPr>
        <w:softHyphen/>
        <w:t>док їжі попереджає швидке її охолоджування, дозволяє зберегти привабливий зовнішній вигляд страви; коли дитина п'є компот, необхідно стежити за тим, щоб фрукти і ягоди вона з'їдала разом із сиропом.</w:t>
      </w:r>
    </w:p>
    <w:p w:rsidR="00F47175" w:rsidRPr="00D15A56" w:rsidRDefault="00F47175" w:rsidP="00F47175">
      <w:pPr>
        <w:spacing w:after="120"/>
        <w:rPr>
          <w:rFonts w:ascii="Times New Roman" w:hAnsi="Times New Roman" w:cs="Times New Roman"/>
          <w:color w:val="0F243E" w:themeColor="text2" w:themeShade="80"/>
        </w:rPr>
      </w:pPr>
      <w:r w:rsidRPr="00D15A56">
        <w:rPr>
          <w:rFonts w:ascii="Times New Roman" w:hAnsi="Times New Roman" w:cs="Times New Roman"/>
          <w:color w:val="0F243E" w:themeColor="text2" w:themeShade="80"/>
        </w:rPr>
        <w:t>Необхідно, щоб у дитини виробилося вміння жувати неспіш</w:t>
      </w:r>
      <w:r w:rsidRPr="00D15A56">
        <w:rPr>
          <w:rFonts w:ascii="Times New Roman" w:hAnsi="Times New Roman" w:cs="Times New Roman"/>
          <w:color w:val="0F243E" w:themeColor="text2" w:themeShade="80"/>
        </w:rPr>
        <w:softHyphen/>
        <w:t>но, із закритим ротом. Якщо у дитини поганий апетит, не слід підвищувати голос на неї або обіцяти «нагороду» за те, що вона поїсть. Неприпустимо, щоб дорослі при зниженому апетиті ди</w:t>
      </w:r>
      <w:r w:rsidRPr="00D15A56">
        <w:rPr>
          <w:rFonts w:ascii="Times New Roman" w:hAnsi="Times New Roman" w:cs="Times New Roman"/>
          <w:color w:val="0F243E" w:themeColor="text2" w:themeShade="80"/>
        </w:rPr>
        <w:softHyphen/>
        <w:t xml:space="preserve">тини намагалися розважити її, розповідаючи казки, показуючи картинки або відволікаючи телепередачами. Від подібних заходів </w:t>
      </w:r>
      <w:r w:rsidRPr="00D15A56">
        <w:rPr>
          <w:rFonts w:ascii="Times New Roman" w:hAnsi="Times New Roman" w:cs="Times New Roman"/>
          <w:color w:val="0F243E" w:themeColor="text2" w:themeShade="80"/>
        </w:rPr>
        <w:lastRenderedPageBreak/>
        <w:t>«заохочення» апетит не поліпшується, а травлення погіршується, оскільки дитина, відволікаючись, жує і проковтує їжу, не поміча</w:t>
      </w:r>
      <w:r w:rsidRPr="00D15A56">
        <w:rPr>
          <w:rFonts w:ascii="Times New Roman" w:hAnsi="Times New Roman" w:cs="Times New Roman"/>
          <w:color w:val="0F243E" w:themeColor="text2" w:themeShade="80"/>
        </w:rPr>
        <w:softHyphen/>
        <w:t>ючи її. Необхідно просто бути терплячими і дочекатися, поки вона сама візьметься за їжу. Дорослим, коли дитина їсть, слід всіляко уникати неприємних розмов як один з одним, так і з самим малю</w:t>
      </w:r>
      <w:r w:rsidRPr="00D15A56">
        <w:rPr>
          <w:rFonts w:ascii="Times New Roman" w:hAnsi="Times New Roman" w:cs="Times New Roman"/>
          <w:color w:val="0F243E" w:themeColor="text2" w:themeShade="80"/>
        </w:rPr>
        <w:softHyphen/>
        <w:t>ком, адже це також може негативно позначитися па його апетиті.</w:t>
      </w:r>
    </w:p>
    <w:p w:rsidR="00F47175" w:rsidRPr="00D15A56" w:rsidRDefault="00F47175" w:rsidP="00F47175">
      <w:pPr>
        <w:spacing w:after="120"/>
        <w:rPr>
          <w:rFonts w:ascii="Times New Roman" w:hAnsi="Times New Roman" w:cs="Times New Roman"/>
          <w:color w:val="0F243E" w:themeColor="text2" w:themeShade="80"/>
        </w:rPr>
      </w:pPr>
      <w:r w:rsidRPr="00D15A56">
        <w:rPr>
          <w:rFonts w:ascii="Times New Roman" w:hAnsi="Times New Roman" w:cs="Times New Roman"/>
          <w:color w:val="0F243E" w:themeColor="text2" w:themeShade="80"/>
        </w:rPr>
        <w:t>Під час їжі дитині не можна дозволяти гратися з посудом, розмазувати їжу по тарілці, проливати і кришити її, облизувати пальці, розмахувати рукою, тримаючи в ній виделку, ложку або ніж, голосно розмовляти, сміятися, відволікатися, куштувати солодощі, поки не з'їдені перша і друга страви, піднімати їжу, що впала на підлогу, їсти із загальної тарілки або пити з чужої чашки.</w:t>
      </w:r>
    </w:p>
    <w:p w:rsidR="00F47175" w:rsidRPr="00D15A56" w:rsidRDefault="00F47175" w:rsidP="00F47175">
      <w:pPr>
        <w:spacing w:after="120"/>
        <w:rPr>
          <w:rFonts w:ascii="Times New Roman" w:hAnsi="Times New Roman" w:cs="Times New Roman"/>
          <w:color w:val="0F243E" w:themeColor="text2" w:themeShade="80"/>
        </w:rPr>
      </w:pPr>
      <w:r w:rsidRPr="00D15A56">
        <w:rPr>
          <w:rFonts w:ascii="Times New Roman" w:hAnsi="Times New Roman" w:cs="Times New Roman"/>
          <w:color w:val="0F243E" w:themeColor="text2" w:themeShade="80"/>
        </w:rPr>
        <w:t>Дитину слід привчати вставати з-за столу тільки після завер</w:t>
      </w:r>
      <w:r w:rsidRPr="00D15A56">
        <w:rPr>
          <w:rFonts w:ascii="Times New Roman" w:hAnsi="Times New Roman" w:cs="Times New Roman"/>
          <w:color w:val="0F243E" w:themeColor="text2" w:themeShade="80"/>
        </w:rPr>
        <w:softHyphen/>
        <w:t>шення їжі, присувати за собою стілець, дякувати. Не можна, щоб, виходячи з-за столу, малюк брав із собою їжу. Після їжі необхідно обов'язково прополоскати рот теплою водою, а за необхідності по</w:t>
      </w:r>
      <w:r w:rsidRPr="00D15A56">
        <w:rPr>
          <w:rFonts w:ascii="Times New Roman" w:hAnsi="Times New Roman" w:cs="Times New Roman"/>
          <w:color w:val="0F243E" w:themeColor="text2" w:themeShade="80"/>
        </w:rPr>
        <w:softHyphen/>
        <w:t>мити руки.</w:t>
      </w:r>
    </w:p>
    <w:p w:rsidR="00F47175" w:rsidRPr="00D15A56" w:rsidRDefault="00F47175" w:rsidP="00F47175">
      <w:pPr>
        <w:spacing w:after="120"/>
        <w:rPr>
          <w:rFonts w:ascii="Times New Roman" w:hAnsi="Times New Roman" w:cs="Times New Roman"/>
          <w:color w:val="0F243E" w:themeColor="text2" w:themeShade="80"/>
        </w:rPr>
      </w:pPr>
      <w:r w:rsidRPr="00D15A56">
        <w:rPr>
          <w:rFonts w:ascii="Times New Roman" w:hAnsi="Times New Roman" w:cs="Times New Roman"/>
          <w:color w:val="0F243E" w:themeColor="text2" w:themeShade="80"/>
        </w:rPr>
        <w:t>До старшого дошкільного віку вихованці повинні вміти користуватися всіма столовими приборами, серветкою, ретельно і безшумно пережо</w:t>
      </w:r>
      <w:r w:rsidRPr="00D15A56">
        <w:rPr>
          <w:rFonts w:ascii="Times New Roman" w:hAnsi="Times New Roman" w:cs="Times New Roman"/>
          <w:color w:val="0F243E" w:themeColor="text2" w:themeShade="80"/>
        </w:rPr>
        <w:softHyphen/>
        <w:t>вувати їжу, акуратно, правильно сидіти за столом. Перед їжею всі миють руки з милом, досуха їх витирають, сідають за стіл охайними. А після їжі полощуть рот питною водою.</w:t>
      </w:r>
    </w:p>
    <w:p w:rsidR="00F47175" w:rsidRPr="00D15A56" w:rsidRDefault="00F47175" w:rsidP="00F47175">
      <w:pPr>
        <w:spacing w:after="120"/>
        <w:rPr>
          <w:rFonts w:ascii="Times New Roman" w:hAnsi="Times New Roman" w:cs="Times New Roman"/>
          <w:color w:val="0F243E" w:themeColor="text2" w:themeShade="80"/>
        </w:rPr>
      </w:pPr>
      <w:r w:rsidRPr="00D15A56">
        <w:rPr>
          <w:rFonts w:ascii="Times New Roman" w:hAnsi="Times New Roman" w:cs="Times New Roman"/>
          <w:color w:val="0F243E" w:themeColor="text2" w:themeShade="80"/>
        </w:rPr>
        <w:t>Індивідуальний підхід до дітей під час їжі полягає в тому, що в окремих випадках (це стосується дітей, які незабаром почали відвідувати дитячий садок) можна замінити дитині одну страву іншою, якщо вона для неї незвична або викликає негативну ре</w:t>
      </w:r>
      <w:r w:rsidRPr="00D15A56">
        <w:rPr>
          <w:rFonts w:ascii="Times New Roman" w:hAnsi="Times New Roman" w:cs="Times New Roman"/>
          <w:color w:val="0F243E" w:themeColor="text2" w:themeShade="80"/>
        </w:rPr>
        <w:softHyphen/>
        <w:t>акцію. Поступово дитину привчають до всіх страв, що готуються в дошкільному закладі, їх заміни можуть бути лише тимчасовими і в межах набору продуктів, що існує в раціоні харчування.</w:t>
      </w:r>
    </w:p>
    <w:p w:rsidR="00F47175" w:rsidRPr="00D15A56" w:rsidRDefault="00F47175" w:rsidP="00F47175">
      <w:pPr>
        <w:spacing w:after="120"/>
        <w:rPr>
          <w:rFonts w:ascii="Times New Roman" w:hAnsi="Times New Roman" w:cs="Times New Roman"/>
          <w:color w:val="0F243E" w:themeColor="text2" w:themeShade="80"/>
        </w:rPr>
      </w:pPr>
      <w:r w:rsidRPr="00D15A56">
        <w:rPr>
          <w:rFonts w:ascii="Times New Roman" w:hAnsi="Times New Roman" w:cs="Times New Roman"/>
          <w:color w:val="0F243E" w:themeColor="text2" w:themeShade="80"/>
        </w:rPr>
        <w:t>Важливим моментом в організації харчування в дошкільному закладі є чергування дітей. Вони допомагають помічникові вихо</w:t>
      </w:r>
      <w:r w:rsidRPr="00D15A56">
        <w:rPr>
          <w:rFonts w:ascii="Times New Roman" w:hAnsi="Times New Roman" w:cs="Times New Roman"/>
          <w:color w:val="0F243E" w:themeColor="text2" w:themeShade="80"/>
        </w:rPr>
        <w:softHyphen/>
        <w:t>вателя сервірувати стіл, роздавати хліб, другу, третю страви. Усе це сприяє вихованню у дошкільників працьовитості, самостійно</w:t>
      </w:r>
      <w:r w:rsidRPr="00D15A56">
        <w:rPr>
          <w:rFonts w:ascii="Times New Roman" w:hAnsi="Times New Roman" w:cs="Times New Roman"/>
          <w:color w:val="0F243E" w:themeColor="text2" w:themeShade="80"/>
        </w:rPr>
        <w:softHyphen/>
        <w:t>сті. Проте варто пам'ятати про те, щоб у чергових не порушувався режим дня, щоб їх допомога дорослим була посильною і не ско</w:t>
      </w:r>
      <w:r w:rsidRPr="00D15A56">
        <w:rPr>
          <w:rFonts w:ascii="Times New Roman" w:hAnsi="Times New Roman" w:cs="Times New Roman"/>
          <w:color w:val="0F243E" w:themeColor="text2" w:themeShade="80"/>
        </w:rPr>
        <w:softHyphen/>
        <w:t>рочувала час на прогулянку або підготовку до сну. Вихователь стежить за тим, щоб чергові, беручись до своїх обов'язків, перш за все ретельно вимили руки з милом, причесалися, наділи чисті фартухи, косинки.</w:t>
      </w:r>
    </w:p>
    <w:p w:rsidR="00F47175" w:rsidRPr="00D15A56" w:rsidRDefault="00F47175" w:rsidP="00F47175">
      <w:pPr>
        <w:spacing w:after="120"/>
        <w:rPr>
          <w:rFonts w:ascii="Times New Roman" w:hAnsi="Times New Roman" w:cs="Times New Roman"/>
          <w:color w:val="0F243E" w:themeColor="text2" w:themeShade="80"/>
        </w:rPr>
      </w:pPr>
      <w:r w:rsidRPr="00D15A56">
        <w:rPr>
          <w:rFonts w:ascii="Times New Roman" w:hAnsi="Times New Roman" w:cs="Times New Roman"/>
          <w:color w:val="0F243E" w:themeColor="text2" w:themeShade="80"/>
        </w:rPr>
        <w:t>Дітей молодшого дошкільного віку вже можливо залучати до праці не лише для задоволення своїх потреб. Чергування по їдальні саме той вид праці, який допоможе вам у вирішенні цієї моральної задачі. З урахуванням можливостей дітей, чергування носить характер доручень, які їм пропонує дорослий. Дитина може розкласти на столі ложки, поставити серветниці, посуд для хліба.</w:t>
      </w:r>
    </w:p>
    <w:p w:rsidR="00F47175" w:rsidRPr="00D15A56" w:rsidRDefault="00F47175" w:rsidP="00F47175">
      <w:pPr>
        <w:spacing w:after="120"/>
        <w:rPr>
          <w:rFonts w:ascii="Times New Roman" w:hAnsi="Times New Roman" w:cs="Times New Roman"/>
          <w:color w:val="0F243E" w:themeColor="text2" w:themeShade="80"/>
        </w:rPr>
      </w:pPr>
      <w:r w:rsidRPr="00D15A56">
        <w:rPr>
          <w:rFonts w:ascii="Times New Roman" w:hAnsi="Times New Roman" w:cs="Times New Roman"/>
          <w:color w:val="0F243E" w:themeColor="text2" w:themeShade="80"/>
        </w:rPr>
        <w:t>З середнього дошкільного віку можна навчати дітей сервіровці столу. Кожен черговий накриває стіл, за яким сидить сам. Навчання дітей сервіровці столу зручно починати з організації різних дидактичних ігор, таких, як «Сервируємо ляльці стіл», «Мишка-іменинниця чекає гостей», «Що спочатку, що потім» тощо.</w:t>
      </w:r>
    </w:p>
    <w:p w:rsidR="00F47175" w:rsidRPr="00D15A56" w:rsidRDefault="00F47175" w:rsidP="00F47175">
      <w:pPr>
        <w:spacing w:after="120"/>
        <w:rPr>
          <w:rFonts w:ascii="Times New Roman" w:hAnsi="Times New Roman" w:cs="Times New Roman"/>
          <w:color w:val="0F243E" w:themeColor="text2" w:themeShade="80"/>
        </w:rPr>
      </w:pPr>
      <w:r w:rsidRPr="00D15A56">
        <w:rPr>
          <w:rFonts w:ascii="Times New Roman" w:hAnsi="Times New Roman" w:cs="Times New Roman"/>
          <w:color w:val="0F243E" w:themeColor="text2" w:themeShade="80"/>
        </w:rPr>
        <w:t>В середній групі потрібно звернути більш пильну увагу на куточок чергових. Де його розмістити? Звичайно, ближче до мийки. Це може бути невелика шафа з дверцятами. На видному місці можна повісити «дошку чергових», яка, до речі, не є засобом прикраси інтер'єру, її не варто підписувати. Це повинна бути невелика інформаційна дошка, зручна у використанні. Її зовнішній вигляд - найрізноманітніший. Наприклад, напроти позначки «Вилка з ложкою» на гачечки можна прікріпити брелки із значками дітей або їх фотокартками, також це може бути коло зі стрілкою тощо. У шафі розміщують фартухи, ковпаки на голову. Важливо, щоб вони висіли, не пошкодуйте для цього гачків. Фартухи повинні бути привабливі, красиві, мати оригінальну модель, можуть бути, з обробкою, з комбінуванням двох кольорів, з аплікацією тощо. В цій шафі, в інших відділеннях, розміщують совки і щітки для прибирання зі столів та совки, щітки для сміття яке прибирають на підлозі.</w:t>
      </w:r>
    </w:p>
    <w:p w:rsidR="00F47175" w:rsidRPr="00D15A56" w:rsidRDefault="00F47175" w:rsidP="00F47175">
      <w:pPr>
        <w:spacing w:after="120"/>
        <w:rPr>
          <w:rFonts w:ascii="Times New Roman" w:hAnsi="Times New Roman" w:cs="Times New Roman"/>
          <w:color w:val="0F243E" w:themeColor="text2" w:themeShade="80"/>
        </w:rPr>
      </w:pPr>
      <w:r w:rsidRPr="00D15A56">
        <w:rPr>
          <w:rFonts w:ascii="Times New Roman" w:hAnsi="Times New Roman" w:cs="Times New Roman"/>
          <w:color w:val="0F243E" w:themeColor="text2" w:themeShade="80"/>
        </w:rPr>
        <w:lastRenderedPageBreak/>
        <w:t>Дуже зручно мати в групі столик сервіровки. Тоді все, що потрібно для сервірування, помічник вихователя може викласти на нього, а діти з нього можуть відібрати все необхідне і розставити. Якщо є такий столик, то після закінчення їжі можна залучати дітей до прибирання посуду, оскільки її не треба далеко відносити. Однак будьте обережні з долученням деяких дітей, особливо тих, у кого поганий апетит. Зазвичай у них викликає неприємні відчуття вид брудних тарілок із залишками їжі.</w:t>
      </w:r>
    </w:p>
    <w:p w:rsidR="00F47175" w:rsidRPr="00D15A56" w:rsidRDefault="00F47175" w:rsidP="00F47175">
      <w:pPr>
        <w:spacing w:after="120"/>
        <w:rPr>
          <w:rFonts w:ascii="Times New Roman" w:hAnsi="Times New Roman" w:cs="Times New Roman"/>
          <w:color w:val="0F243E" w:themeColor="text2" w:themeShade="80"/>
        </w:rPr>
      </w:pPr>
      <w:r w:rsidRPr="00D15A56">
        <w:rPr>
          <w:rFonts w:ascii="Times New Roman" w:hAnsi="Times New Roman" w:cs="Times New Roman"/>
          <w:color w:val="0F243E" w:themeColor="text2" w:themeShade="80"/>
        </w:rPr>
        <w:t>У старшому дошкільному віці діти можуть самостійно під наглядом дорослих накрити столи і прибрати з них, привівши до порядку і столи і простір, на якому вони стоять. Характер праці чергових інший. Це вже колективна праця, коли двоє чергових домовляються про розподіл обов’язків, працюють швидко, злагоджено, раціонально. Діти вже можуть активно творити: наприклад, прикрасити столи маленькими вазонами з квітами, красиво розмістити паперові серветки в серветниці (скрутити їх в трубочки або нарізати на трикутники, розкласти в ряд один на інший, потім згорнути в трубочку і вставити в серветниці). У святкові дні можливо роздати дітям серветки з тканини, запропонувати надати їм красиву форму і розставити на тарілках.</w:t>
      </w:r>
    </w:p>
    <w:p w:rsidR="00F47175" w:rsidRPr="00D15A56" w:rsidRDefault="00F47175" w:rsidP="00F47175">
      <w:pPr>
        <w:spacing w:after="120"/>
        <w:rPr>
          <w:rFonts w:ascii="Times New Roman" w:hAnsi="Times New Roman" w:cs="Times New Roman"/>
          <w:color w:val="0F243E" w:themeColor="text2" w:themeShade="80"/>
        </w:rPr>
      </w:pPr>
      <w:r w:rsidRPr="00D15A56">
        <w:rPr>
          <w:rFonts w:ascii="Times New Roman" w:hAnsi="Times New Roman" w:cs="Times New Roman"/>
          <w:color w:val="0F243E" w:themeColor="text2" w:themeShade="80"/>
        </w:rPr>
        <w:t>Для того щоб харчування дітей не було одноманітним, необ</w:t>
      </w:r>
      <w:r w:rsidRPr="00D15A56">
        <w:rPr>
          <w:rFonts w:ascii="Times New Roman" w:hAnsi="Times New Roman" w:cs="Times New Roman"/>
          <w:color w:val="0F243E" w:themeColor="text2" w:themeShade="80"/>
        </w:rPr>
        <w:softHyphen/>
        <w:t>хідно ознайомлювати батьків зі щоденним меню дитячого садка. Рекомендувати батькам приготована вечерю вдома з продуктів, які дитина цього дня не отримувала. Іноді батьки, намагаючись компенсувати від</w:t>
      </w:r>
      <w:r w:rsidRPr="00D15A56">
        <w:rPr>
          <w:rFonts w:ascii="Times New Roman" w:hAnsi="Times New Roman" w:cs="Times New Roman"/>
          <w:color w:val="0F243E" w:themeColor="text2" w:themeShade="80"/>
        </w:rPr>
        <w:softHyphen/>
        <w:t>сутність у раціоні харчування дитячого садка деяких продуктів, зловживають солодощами, делікатесами. Усе це тільки шкодить дитині. Під час бесід із батьками потрібно наголосити на доціль</w:t>
      </w:r>
      <w:r w:rsidRPr="00D15A56">
        <w:rPr>
          <w:rFonts w:ascii="Times New Roman" w:hAnsi="Times New Roman" w:cs="Times New Roman"/>
          <w:color w:val="0F243E" w:themeColor="text2" w:themeShade="80"/>
        </w:rPr>
        <w:softHyphen/>
        <w:t>ності привчання дитини до корисної для неї їжі. Слід вказати батькам і на те, що продукти або страви, які особливо люблять діти, не повинні бути засобом заохочення за зразкову поведінку або хороші вчинки. Це не тільки педагогічно не виправ</w:t>
      </w:r>
      <w:r w:rsidRPr="00D15A56">
        <w:rPr>
          <w:rFonts w:ascii="Times New Roman" w:hAnsi="Times New Roman" w:cs="Times New Roman"/>
          <w:color w:val="0F243E" w:themeColor="text2" w:themeShade="80"/>
        </w:rPr>
        <w:softHyphen/>
        <w:t>дано, але може негативно позначитися і на їх здоров'ї. Важливо попереджати дорослих про те, що неприпустимо годувати дитину в транспорті, інших громадських місцях, не призначених для споживання їжі; нагадувати про необхідність дотримання правил гігієни.</w:t>
      </w:r>
    </w:p>
    <w:p w:rsidR="00F47175" w:rsidRPr="00D15A56" w:rsidRDefault="00F47175" w:rsidP="00F47175">
      <w:pPr>
        <w:spacing w:after="120"/>
        <w:rPr>
          <w:rFonts w:ascii="Times New Roman" w:hAnsi="Times New Roman" w:cs="Times New Roman"/>
          <w:b/>
          <w:bCs/>
          <w:color w:val="0F243E" w:themeColor="text2" w:themeShade="80"/>
        </w:rPr>
      </w:pPr>
      <w:r w:rsidRPr="00D15A56">
        <w:rPr>
          <w:rFonts w:ascii="Times New Roman" w:hAnsi="Times New Roman" w:cs="Times New Roman"/>
          <w:b/>
          <w:bCs/>
          <w:color w:val="0F243E" w:themeColor="text2" w:themeShade="80"/>
        </w:rPr>
        <w:t>Етикет вживання страв</w:t>
      </w:r>
    </w:p>
    <w:p w:rsidR="00F47175" w:rsidRPr="00D15A56" w:rsidRDefault="00F47175" w:rsidP="00F47175">
      <w:pPr>
        <w:spacing w:after="120"/>
        <w:rPr>
          <w:rFonts w:ascii="Times New Roman" w:hAnsi="Times New Roman" w:cs="Times New Roman"/>
          <w:color w:val="0F243E" w:themeColor="text2" w:themeShade="80"/>
        </w:rPr>
      </w:pPr>
      <w:r w:rsidRPr="00D15A56">
        <w:rPr>
          <w:rFonts w:ascii="Times New Roman" w:hAnsi="Times New Roman" w:cs="Times New Roman"/>
          <w:color w:val="0F243E" w:themeColor="text2" w:themeShade="80"/>
        </w:rPr>
        <w:t>Як їсти суп. Лівою рукою притримуємо супову тарелку. Столова ложка в правій руці: її ручка лежить на середньому пальці, а великий і вказівний її притримують. До рота ложку підносимо трохи навскіс, що не захоплюємо її губами, а зливаємо вміст в рот. Дуже гарячий суп не вживаємо, а почекаємо, поки він трохи охолоне. Нахиляти чи ні тарілку, щоб зібрати з неї залишки супу? В гостях ми не доїдаємо суп, а вдома можна обережно, щоб не забруднити скатертину, нахилити тарілку від себе. Щоб крапельки супу не капали на стіл або одяг, ведемо ложку в тарілці ні до себе, а від себе. Тоді краплі впадуть в тарілку. Під час їжі не кладемо ложку на стіл: вона або в руці, або в тарілці. Якщо ще їмо, ложка лежить поглибленням вниз, завершуємо вживати їжу – покладемо поглибленням вгору. Її ручка направлена ​​до правої руки.</w:t>
      </w:r>
    </w:p>
    <w:p w:rsidR="00F47175" w:rsidRPr="00D15A56" w:rsidRDefault="00F47175" w:rsidP="00F47175">
      <w:pPr>
        <w:spacing w:after="120"/>
        <w:rPr>
          <w:rFonts w:ascii="Times New Roman" w:hAnsi="Times New Roman" w:cs="Times New Roman"/>
          <w:color w:val="0F243E" w:themeColor="text2" w:themeShade="80"/>
        </w:rPr>
      </w:pPr>
      <w:r w:rsidRPr="00D15A56">
        <w:rPr>
          <w:rFonts w:ascii="Times New Roman" w:hAnsi="Times New Roman" w:cs="Times New Roman"/>
          <w:color w:val="0F243E" w:themeColor="text2" w:themeShade="80"/>
        </w:rPr>
        <w:t>Як їсти бульйон. Бульйон подають в чашці з блюдцем. На блюдці під ручкою чашки лежить десертна ложка. Іноді господині кладуть десертну ложку не на блюдце, а на стіл, праворуч від чашки. Під час їжі чашку повертаємо ручкой вліво і притримуємо її лівою рукою. Зручніше повертати чашку рукою до себе, а не від себе (за годинниковою стрілкою).</w:t>
      </w:r>
    </w:p>
    <w:p w:rsidR="00F47175" w:rsidRPr="00D15A56" w:rsidRDefault="00F47175" w:rsidP="00F47175">
      <w:pPr>
        <w:spacing w:after="120"/>
        <w:rPr>
          <w:rFonts w:ascii="Times New Roman" w:hAnsi="Times New Roman" w:cs="Times New Roman"/>
          <w:color w:val="0F243E" w:themeColor="text2" w:themeShade="80"/>
        </w:rPr>
      </w:pPr>
      <w:r w:rsidRPr="00D15A56">
        <w:rPr>
          <w:rFonts w:ascii="Times New Roman" w:hAnsi="Times New Roman" w:cs="Times New Roman"/>
          <w:color w:val="0F243E" w:themeColor="text2" w:themeShade="80"/>
        </w:rPr>
        <w:t>Десертною ложкою їмо бульйон з чашки. Як суп, його залишки можна допити. Для цього повернемо чашку ручкою вправо і правою рукою піднесемо її до рота, лівою притримуємо блюдце. Є спеціальні бульйонні чашки – з двома ручками: їх не треба повертати, та допивати з них не слід.</w:t>
      </w:r>
    </w:p>
    <w:p w:rsidR="00F47175" w:rsidRPr="00D15A56" w:rsidRDefault="00F47175" w:rsidP="00F47175">
      <w:pPr>
        <w:spacing w:after="120"/>
        <w:rPr>
          <w:rFonts w:ascii="Times New Roman" w:hAnsi="Times New Roman" w:cs="Times New Roman"/>
          <w:color w:val="0F243E" w:themeColor="text2" w:themeShade="80"/>
        </w:rPr>
      </w:pPr>
      <w:r w:rsidRPr="00D15A56">
        <w:rPr>
          <w:rFonts w:ascii="Times New Roman" w:hAnsi="Times New Roman" w:cs="Times New Roman"/>
          <w:color w:val="0F243E" w:themeColor="text2" w:themeShade="80"/>
        </w:rPr>
        <w:t>Як їсти хліб. Хліб беруть рукою (а не виделкою) із спільної тарілки намагаючись не торкатися інших шматків, і кладуть на тарілку, спеціально призначену для нього. Хліб їдять лівою рукою, відламуючи від нього невеличкі шматочки, які можна з'їсти за один або два прийоми.</w:t>
      </w:r>
    </w:p>
    <w:p w:rsidR="00F47175" w:rsidRPr="00D15A56" w:rsidRDefault="00F47175" w:rsidP="00F47175">
      <w:pPr>
        <w:spacing w:after="120"/>
        <w:rPr>
          <w:rFonts w:ascii="Times New Roman" w:hAnsi="Times New Roman" w:cs="Times New Roman"/>
          <w:color w:val="0F243E" w:themeColor="text2" w:themeShade="80"/>
        </w:rPr>
      </w:pPr>
      <w:r w:rsidRPr="00D15A56">
        <w:rPr>
          <w:rFonts w:ascii="Times New Roman" w:hAnsi="Times New Roman" w:cs="Times New Roman"/>
          <w:color w:val="0F243E" w:themeColor="text2" w:themeShade="80"/>
        </w:rPr>
        <w:lastRenderedPageBreak/>
        <w:t>Якщо немає хлібної тарілки, замінимо її паперовою серветкою. Пиріжок до бульйону теж лежить на цій тарілці, але ми його не розламуємо, а підносимо лівою рукою до рота і відкушуємо.</w:t>
      </w:r>
    </w:p>
    <w:p w:rsidR="00F47175" w:rsidRPr="00D15A56" w:rsidRDefault="00F47175" w:rsidP="00F47175">
      <w:pPr>
        <w:spacing w:after="120"/>
        <w:rPr>
          <w:rFonts w:ascii="Times New Roman" w:hAnsi="Times New Roman" w:cs="Times New Roman"/>
          <w:color w:val="0F243E" w:themeColor="text2" w:themeShade="80"/>
        </w:rPr>
      </w:pPr>
      <w:r w:rsidRPr="00D15A56">
        <w:rPr>
          <w:rFonts w:ascii="Times New Roman" w:hAnsi="Times New Roman" w:cs="Times New Roman"/>
          <w:color w:val="0F243E" w:themeColor="text2" w:themeShade="80"/>
        </w:rPr>
        <w:t>Масло намазується на шматочок хліба, який держимо пальцями лівої руки на тарілці. Не слід намазувати шматочок хліба маслом, тримаючи його в руці на вісу. Якщо серед столового прибору немає ножа, спеціально призначеного для масла, можна використати який-небудь другий ніж, але при цьому потрібно слідкувати за тим, щоб рештки іншої їжі не переносились цим ножем на масло.</w:t>
      </w:r>
    </w:p>
    <w:p w:rsidR="00F47175" w:rsidRPr="00D15A56" w:rsidRDefault="00F47175" w:rsidP="00F47175">
      <w:pPr>
        <w:spacing w:after="120"/>
        <w:rPr>
          <w:rFonts w:ascii="Times New Roman" w:hAnsi="Times New Roman" w:cs="Times New Roman"/>
          <w:color w:val="0F243E" w:themeColor="text2" w:themeShade="80"/>
        </w:rPr>
      </w:pPr>
      <w:r w:rsidRPr="00D15A56">
        <w:rPr>
          <w:rFonts w:ascii="Times New Roman" w:hAnsi="Times New Roman" w:cs="Times New Roman"/>
          <w:color w:val="0F243E" w:themeColor="text2" w:themeShade="80"/>
        </w:rPr>
        <w:t>Масло, варення, джем спочатку кладуть на хлібну тарілку, а потім намазують їх на шматочки хліба.</w:t>
      </w:r>
    </w:p>
    <w:p w:rsidR="00F47175" w:rsidRPr="00D15A56" w:rsidRDefault="00F47175" w:rsidP="00F47175">
      <w:pPr>
        <w:spacing w:after="120"/>
        <w:rPr>
          <w:rFonts w:ascii="Times New Roman" w:hAnsi="Times New Roman" w:cs="Times New Roman"/>
          <w:color w:val="0F243E" w:themeColor="text2" w:themeShade="80"/>
        </w:rPr>
      </w:pPr>
      <w:r w:rsidRPr="00D15A56">
        <w:rPr>
          <w:rFonts w:ascii="Times New Roman" w:hAnsi="Times New Roman" w:cs="Times New Roman"/>
          <w:color w:val="0F243E" w:themeColor="text2" w:themeShade="80"/>
        </w:rPr>
        <w:t>Не треба кришити хліб в тарілку з метою зібрати соус, який там залишився.</w:t>
      </w:r>
    </w:p>
    <w:p w:rsidR="00F47175" w:rsidRPr="00D15A56" w:rsidRDefault="00F47175" w:rsidP="00F47175">
      <w:pPr>
        <w:spacing w:after="120"/>
        <w:rPr>
          <w:rFonts w:ascii="Times New Roman" w:hAnsi="Times New Roman" w:cs="Times New Roman"/>
          <w:color w:val="0F243E" w:themeColor="text2" w:themeShade="80"/>
        </w:rPr>
      </w:pPr>
      <w:r w:rsidRPr="00D15A56">
        <w:rPr>
          <w:rFonts w:ascii="Times New Roman" w:hAnsi="Times New Roman" w:cs="Times New Roman"/>
          <w:color w:val="0F243E" w:themeColor="text2" w:themeShade="80"/>
        </w:rPr>
        <w:t>Не рекомендується за допомогою хліба класти їжу на вилку – для цього використовують ніж. Тільки зовсім маленькі діти так роблять. Не можна грати хлібом: робити з нього кульки і катати по столу.</w:t>
      </w:r>
    </w:p>
    <w:p w:rsidR="00F47175" w:rsidRPr="00D15A56" w:rsidRDefault="00F47175" w:rsidP="00F47175">
      <w:pPr>
        <w:spacing w:after="120"/>
        <w:rPr>
          <w:rFonts w:ascii="Times New Roman" w:hAnsi="Times New Roman" w:cs="Times New Roman"/>
          <w:color w:val="0F243E" w:themeColor="text2" w:themeShade="80"/>
        </w:rPr>
      </w:pPr>
      <w:r w:rsidRPr="00D15A56">
        <w:rPr>
          <w:rFonts w:ascii="Times New Roman" w:hAnsi="Times New Roman" w:cs="Times New Roman"/>
          <w:color w:val="0F243E" w:themeColor="text2" w:themeShade="80"/>
        </w:rPr>
        <w:t>Як їсти</w:t>
      </w:r>
      <w:r>
        <w:rPr>
          <w:rFonts w:ascii="Times New Roman" w:hAnsi="Times New Roman" w:cs="Times New Roman"/>
          <w:color w:val="0F243E" w:themeColor="text2" w:themeShade="80"/>
          <w:lang w:val="uk-UA"/>
        </w:rPr>
        <w:t xml:space="preserve"> </w:t>
      </w:r>
      <w:r w:rsidRPr="00D15A56">
        <w:rPr>
          <w:rFonts w:ascii="Times New Roman" w:hAnsi="Times New Roman" w:cs="Times New Roman"/>
          <w:color w:val="0F243E" w:themeColor="text2" w:themeShade="80"/>
        </w:rPr>
        <w:t>м'ясні блюда. Їжу, що виготовляється з м'яса їдять за допомогою ножа і виделки. Виделкою людина стала користуватися 700 - 800 років назад.</w:t>
      </w:r>
    </w:p>
    <w:p w:rsidR="00F47175" w:rsidRPr="00D15A56" w:rsidRDefault="00F47175" w:rsidP="00F47175">
      <w:pPr>
        <w:spacing w:after="120"/>
        <w:rPr>
          <w:rFonts w:ascii="Times New Roman" w:hAnsi="Times New Roman" w:cs="Times New Roman"/>
          <w:color w:val="0F243E" w:themeColor="text2" w:themeShade="80"/>
        </w:rPr>
      </w:pPr>
      <w:r w:rsidRPr="00D15A56">
        <w:rPr>
          <w:rFonts w:ascii="Times New Roman" w:hAnsi="Times New Roman" w:cs="Times New Roman"/>
          <w:color w:val="0F243E" w:themeColor="text2" w:themeShade="80"/>
        </w:rPr>
        <w:t>Всім відомо, що під час їжі виделку потрібно тримати в лівій руці, а ніж в правій. Не можна розрізати спочатку все ножем, а потім користуватись тільки виделкою.</w:t>
      </w:r>
    </w:p>
    <w:p w:rsidR="00F47175" w:rsidRPr="00D15A56" w:rsidRDefault="00F47175" w:rsidP="00F47175">
      <w:pPr>
        <w:spacing w:after="120"/>
        <w:rPr>
          <w:rFonts w:ascii="Times New Roman" w:hAnsi="Times New Roman" w:cs="Times New Roman"/>
          <w:color w:val="0F243E" w:themeColor="text2" w:themeShade="80"/>
        </w:rPr>
      </w:pPr>
      <w:r w:rsidRPr="00D15A56">
        <w:rPr>
          <w:rFonts w:ascii="Times New Roman" w:hAnsi="Times New Roman" w:cs="Times New Roman"/>
          <w:color w:val="0F243E" w:themeColor="text2" w:themeShade="80"/>
        </w:rPr>
        <w:t>Ті м'ясні блюда, що легко можна розділити виделкою, ножем різати не потрібно. Наприклад: тюфтелі, котлети.</w:t>
      </w:r>
    </w:p>
    <w:p w:rsidR="00F47175" w:rsidRPr="00D15A56" w:rsidRDefault="00F47175" w:rsidP="00F47175">
      <w:pPr>
        <w:spacing w:after="120"/>
        <w:rPr>
          <w:rFonts w:ascii="Times New Roman" w:hAnsi="Times New Roman" w:cs="Times New Roman"/>
          <w:color w:val="0F243E" w:themeColor="text2" w:themeShade="80"/>
        </w:rPr>
      </w:pPr>
      <w:r w:rsidRPr="00D15A56">
        <w:rPr>
          <w:rFonts w:ascii="Times New Roman" w:hAnsi="Times New Roman" w:cs="Times New Roman"/>
          <w:color w:val="0F243E" w:themeColor="text2" w:themeShade="80"/>
        </w:rPr>
        <w:t>Коли ж вживають їжу за допомогою ножа і виделки, їх постійно тримають в руках, навіть в ту мить, коли користуються тільки виделкою.</w:t>
      </w:r>
    </w:p>
    <w:p w:rsidR="00F47175" w:rsidRPr="00D15A56" w:rsidRDefault="00F47175" w:rsidP="00F47175">
      <w:pPr>
        <w:spacing w:after="120"/>
        <w:rPr>
          <w:rFonts w:ascii="Times New Roman" w:hAnsi="Times New Roman" w:cs="Times New Roman"/>
          <w:color w:val="0F243E" w:themeColor="text2" w:themeShade="80"/>
        </w:rPr>
      </w:pPr>
      <w:r w:rsidRPr="00D15A56">
        <w:rPr>
          <w:rFonts w:ascii="Times New Roman" w:hAnsi="Times New Roman" w:cs="Times New Roman"/>
          <w:color w:val="0F243E" w:themeColor="text2" w:themeShade="80"/>
        </w:rPr>
        <w:t>Ріжучи їжу, виделку і ніж потрібно тримати під невеликим нахилом до тарілки, а не вертикально. Ручки ножа і виделки повинні знаходитись в долонях.</w:t>
      </w:r>
    </w:p>
    <w:p w:rsidR="00F47175" w:rsidRPr="00D15A56" w:rsidRDefault="00F47175" w:rsidP="00F47175">
      <w:pPr>
        <w:spacing w:after="120"/>
        <w:rPr>
          <w:rFonts w:ascii="Times New Roman" w:hAnsi="Times New Roman" w:cs="Times New Roman"/>
          <w:color w:val="0F243E" w:themeColor="text2" w:themeShade="80"/>
        </w:rPr>
      </w:pPr>
      <w:r w:rsidRPr="00D15A56">
        <w:rPr>
          <w:rFonts w:ascii="Times New Roman" w:hAnsi="Times New Roman" w:cs="Times New Roman"/>
          <w:color w:val="0F243E" w:themeColor="text2" w:themeShade="80"/>
        </w:rPr>
        <w:t>Під час їжі не потрібно нахилятись низько над тарілкою. Як стверджує довідник з етикету, в такому положенні ви будете нагадувати птаха, що клює зернятко.</w:t>
      </w:r>
    </w:p>
    <w:p w:rsidR="00F47175" w:rsidRPr="00D15A56" w:rsidRDefault="00F47175" w:rsidP="00F47175">
      <w:pPr>
        <w:spacing w:after="120"/>
        <w:rPr>
          <w:rFonts w:ascii="Times New Roman" w:hAnsi="Times New Roman" w:cs="Times New Roman"/>
          <w:color w:val="0F243E" w:themeColor="text2" w:themeShade="80"/>
        </w:rPr>
      </w:pPr>
      <w:r w:rsidRPr="00D15A56">
        <w:rPr>
          <w:rFonts w:ascii="Times New Roman" w:hAnsi="Times New Roman" w:cs="Times New Roman"/>
          <w:color w:val="0F243E" w:themeColor="text2" w:themeShade="80"/>
        </w:rPr>
        <w:t>Не слід наповнювати рот великою кількістю їжі.</w:t>
      </w:r>
    </w:p>
    <w:p w:rsidR="00F47175" w:rsidRPr="00D15A56" w:rsidRDefault="00F47175" w:rsidP="00F47175">
      <w:pPr>
        <w:spacing w:after="120"/>
        <w:rPr>
          <w:rFonts w:ascii="Times New Roman" w:hAnsi="Times New Roman" w:cs="Times New Roman"/>
          <w:color w:val="0F243E" w:themeColor="text2" w:themeShade="80"/>
        </w:rPr>
      </w:pPr>
      <w:r w:rsidRPr="00D15A56">
        <w:rPr>
          <w:rFonts w:ascii="Times New Roman" w:hAnsi="Times New Roman" w:cs="Times New Roman"/>
          <w:color w:val="0F243E" w:themeColor="text2" w:themeShade="80"/>
        </w:rPr>
        <w:t>Коли ви поїли, відсуньте від себе тарілку і покладіть на неї паралельно один до одного ніж і виделку. Виделка повинна лежати зубчиками в гору.</w:t>
      </w:r>
    </w:p>
    <w:p w:rsidR="00F47175" w:rsidRPr="00D15A56" w:rsidRDefault="00F47175" w:rsidP="00F47175">
      <w:pPr>
        <w:spacing w:after="120"/>
        <w:rPr>
          <w:rFonts w:ascii="Times New Roman" w:hAnsi="Times New Roman" w:cs="Times New Roman"/>
          <w:color w:val="0F243E" w:themeColor="text2" w:themeShade="80"/>
        </w:rPr>
      </w:pPr>
      <w:r w:rsidRPr="00D15A56">
        <w:rPr>
          <w:rFonts w:ascii="Times New Roman" w:hAnsi="Times New Roman" w:cs="Times New Roman"/>
          <w:color w:val="0F243E" w:themeColor="text2" w:themeShade="80"/>
        </w:rPr>
        <w:t>Блюда з птиці.</w:t>
      </w:r>
    </w:p>
    <w:p w:rsidR="00F47175" w:rsidRPr="00D15A56" w:rsidRDefault="00F47175" w:rsidP="00F47175">
      <w:pPr>
        <w:spacing w:after="120"/>
        <w:rPr>
          <w:rFonts w:ascii="Times New Roman" w:hAnsi="Times New Roman" w:cs="Times New Roman"/>
          <w:color w:val="0F243E" w:themeColor="text2" w:themeShade="80"/>
        </w:rPr>
      </w:pPr>
      <w:r w:rsidRPr="00D15A56">
        <w:rPr>
          <w:rFonts w:ascii="Times New Roman" w:hAnsi="Times New Roman" w:cs="Times New Roman"/>
          <w:color w:val="0F243E" w:themeColor="text2" w:themeShade="80"/>
        </w:rPr>
        <w:t>Птицю теж потрібно їсти за допомогою ножа і виделки, від птиці за допомогою ножа і виделки відокремлюють стільки м'яса, скільки це буде необхідно.</w:t>
      </w:r>
    </w:p>
    <w:p w:rsidR="00F47175" w:rsidRPr="00D15A56" w:rsidRDefault="00F47175" w:rsidP="00F47175">
      <w:pPr>
        <w:spacing w:after="120"/>
        <w:rPr>
          <w:rFonts w:ascii="Times New Roman" w:hAnsi="Times New Roman" w:cs="Times New Roman"/>
          <w:color w:val="0F243E" w:themeColor="text2" w:themeShade="80"/>
        </w:rPr>
      </w:pPr>
      <w:r w:rsidRPr="00D15A56">
        <w:rPr>
          <w:rFonts w:ascii="Times New Roman" w:hAnsi="Times New Roman" w:cs="Times New Roman"/>
          <w:color w:val="0F243E" w:themeColor="text2" w:themeShade="80"/>
        </w:rPr>
        <w:t>Рибні блюда.</w:t>
      </w:r>
    </w:p>
    <w:p w:rsidR="00F47175" w:rsidRPr="00D15A56" w:rsidRDefault="00F47175" w:rsidP="00F47175">
      <w:pPr>
        <w:spacing w:after="120"/>
        <w:rPr>
          <w:rFonts w:ascii="Times New Roman" w:hAnsi="Times New Roman" w:cs="Times New Roman"/>
          <w:color w:val="0F243E" w:themeColor="text2" w:themeShade="80"/>
        </w:rPr>
      </w:pPr>
      <w:r w:rsidRPr="00D15A56">
        <w:rPr>
          <w:rFonts w:ascii="Times New Roman" w:hAnsi="Times New Roman" w:cs="Times New Roman"/>
          <w:color w:val="0F243E" w:themeColor="text2" w:themeShade="80"/>
        </w:rPr>
        <w:t>Рибу їдять за допомогою спеціальних ножа і виделки. При цьому рибу ножем не ріжуть.</w:t>
      </w:r>
    </w:p>
    <w:p w:rsidR="00F47175" w:rsidRPr="00D15A56" w:rsidRDefault="00F47175" w:rsidP="00F47175">
      <w:pPr>
        <w:spacing w:after="120"/>
        <w:rPr>
          <w:rFonts w:ascii="Times New Roman" w:hAnsi="Times New Roman" w:cs="Times New Roman"/>
          <w:color w:val="0F243E" w:themeColor="text2" w:themeShade="80"/>
        </w:rPr>
      </w:pPr>
      <w:r w:rsidRPr="00D15A56">
        <w:rPr>
          <w:rFonts w:ascii="Times New Roman" w:hAnsi="Times New Roman" w:cs="Times New Roman"/>
          <w:color w:val="0F243E" w:themeColor="text2" w:themeShade="80"/>
        </w:rPr>
        <w:t>Етикет вживання фруктів.</w:t>
      </w:r>
    </w:p>
    <w:p w:rsidR="00F47175" w:rsidRPr="00D15A56" w:rsidRDefault="00F47175" w:rsidP="00F47175">
      <w:pPr>
        <w:spacing w:after="120"/>
        <w:rPr>
          <w:rFonts w:ascii="Times New Roman" w:hAnsi="Times New Roman" w:cs="Times New Roman"/>
          <w:color w:val="0F243E" w:themeColor="text2" w:themeShade="80"/>
        </w:rPr>
      </w:pPr>
      <w:r w:rsidRPr="00D15A56">
        <w:rPr>
          <w:rFonts w:ascii="Times New Roman" w:hAnsi="Times New Roman" w:cs="Times New Roman"/>
          <w:color w:val="0F243E" w:themeColor="text2" w:themeShade="80"/>
        </w:rPr>
        <w:t>Фрукти їдять за допомогою фруктового ножа та виделки.</w:t>
      </w:r>
    </w:p>
    <w:p w:rsidR="00F47175" w:rsidRPr="00D15A56" w:rsidRDefault="00F47175" w:rsidP="00F47175">
      <w:pPr>
        <w:spacing w:after="120"/>
        <w:rPr>
          <w:rFonts w:ascii="Times New Roman" w:hAnsi="Times New Roman" w:cs="Times New Roman"/>
          <w:color w:val="0F243E" w:themeColor="text2" w:themeShade="80"/>
        </w:rPr>
      </w:pPr>
      <w:r w:rsidRPr="00D15A56">
        <w:rPr>
          <w:rFonts w:ascii="Times New Roman" w:hAnsi="Times New Roman" w:cs="Times New Roman"/>
          <w:color w:val="0F243E" w:themeColor="text2" w:themeShade="80"/>
        </w:rPr>
        <w:t>Яблуко та грушурозрізають на тарілці на 4 або 8 шаточків, потім видаляють серцевину, очищують шматочки від шкірки і їдять їх, беручи з тарілки руками.</w:t>
      </w:r>
    </w:p>
    <w:p w:rsidR="00F47175" w:rsidRPr="00D15A56" w:rsidRDefault="00F47175" w:rsidP="00F47175">
      <w:pPr>
        <w:spacing w:after="120"/>
        <w:rPr>
          <w:rFonts w:ascii="Times New Roman" w:hAnsi="Times New Roman" w:cs="Times New Roman"/>
          <w:color w:val="0F243E" w:themeColor="text2" w:themeShade="80"/>
        </w:rPr>
      </w:pPr>
      <w:r w:rsidRPr="00D15A56">
        <w:rPr>
          <w:rFonts w:ascii="Times New Roman" w:hAnsi="Times New Roman" w:cs="Times New Roman"/>
          <w:color w:val="0F243E" w:themeColor="text2" w:themeShade="80"/>
        </w:rPr>
        <w:t>Сливи</w:t>
      </w:r>
      <w:r w:rsidRPr="00D15A56">
        <w:rPr>
          <w:rFonts w:ascii="Times New Roman" w:eastAsia="Times New Roman" w:hAnsi="Times New Roman" w:cs="Times New Roman"/>
          <w:color w:val="0F243E" w:themeColor="text2" w:themeShade="80"/>
          <w:lang w:val="uk-UA"/>
        </w:rPr>
        <w:t xml:space="preserve"> </w:t>
      </w:r>
      <w:r w:rsidRPr="00D15A56">
        <w:rPr>
          <w:rFonts w:ascii="Times New Roman" w:hAnsi="Times New Roman" w:cs="Times New Roman"/>
          <w:color w:val="0F243E" w:themeColor="text2" w:themeShade="80"/>
        </w:rPr>
        <w:t>розламують пальцями і виймають кісточку, а токож насіння і тверду шкірку винограду непомітно витягують з рота на ложку.</w:t>
      </w:r>
    </w:p>
    <w:p w:rsidR="00F47175" w:rsidRPr="00D15A56" w:rsidRDefault="00F47175" w:rsidP="00F47175">
      <w:pPr>
        <w:spacing w:after="120"/>
        <w:rPr>
          <w:rFonts w:ascii="Times New Roman" w:hAnsi="Times New Roman" w:cs="Times New Roman"/>
          <w:color w:val="0F243E" w:themeColor="text2" w:themeShade="80"/>
        </w:rPr>
      </w:pPr>
      <w:r w:rsidRPr="00D15A56">
        <w:rPr>
          <w:rFonts w:ascii="Times New Roman" w:hAnsi="Times New Roman" w:cs="Times New Roman"/>
          <w:color w:val="0F243E" w:themeColor="text2" w:themeShade="80"/>
        </w:rPr>
        <w:t>Кавуни та дині</w:t>
      </w:r>
      <w:r>
        <w:rPr>
          <w:rFonts w:ascii="Times New Roman" w:hAnsi="Times New Roman" w:cs="Times New Roman"/>
          <w:color w:val="0F243E" w:themeColor="text2" w:themeShade="80"/>
          <w:lang w:val="uk-UA"/>
        </w:rPr>
        <w:t xml:space="preserve"> </w:t>
      </w:r>
      <w:r w:rsidRPr="00D15A56">
        <w:rPr>
          <w:rFonts w:ascii="Times New Roman" w:hAnsi="Times New Roman" w:cs="Times New Roman"/>
          <w:color w:val="0F243E" w:themeColor="text2" w:themeShade="80"/>
        </w:rPr>
        <w:t>нарізають шматками і їдять ложкою або ножиком з виделкою.</w:t>
      </w:r>
    </w:p>
    <w:p w:rsidR="00F47175" w:rsidRPr="00D15A56" w:rsidRDefault="00F47175" w:rsidP="00F47175">
      <w:pPr>
        <w:spacing w:after="120"/>
        <w:rPr>
          <w:rFonts w:ascii="Times New Roman" w:hAnsi="Times New Roman" w:cs="Times New Roman"/>
          <w:color w:val="0F243E" w:themeColor="text2" w:themeShade="80"/>
        </w:rPr>
      </w:pPr>
      <w:r w:rsidRPr="00D15A56">
        <w:rPr>
          <w:rFonts w:ascii="Times New Roman" w:hAnsi="Times New Roman" w:cs="Times New Roman"/>
          <w:color w:val="0F243E" w:themeColor="text2" w:themeShade="80"/>
        </w:rPr>
        <w:lastRenderedPageBreak/>
        <w:t>Апельсин ставлять на тарілку і, притримуючи його лівою рукою, ножем надрізають шкурку зверху вниз долями. Очищений апельсин розділяють ножем на дольки. Кісточки видаляють ножем.</w:t>
      </w:r>
    </w:p>
    <w:p w:rsidR="00F47175" w:rsidRPr="00D15A56" w:rsidRDefault="00F47175" w:rsidP="00F47175">
      <w:pPr>
        <w:spacing w:after="120"/>
        <w:rPr>
          <w:rFonts w:ascii="Times New Roman" w:hAnsi="Times New Roman" w:cs="Times New Roman"/>
          <w:color w:val="0F243E" w:themeColor="text2" w:themeShade="80"/>
        </w:rPr>
      </w:pPr>
      <w:r w:rsidRPr="00D15A56">
        <w:rPr>
          <w:rFonts w:ascii="Times New Roman" w:hAnsi="Times New Roman" w:cs="Times New Roman"/>
          <w:color w:val="0F243E" w:themeColor="text2" w:themeShade="80"/>
        </w:rPr>
        <w:t>Шкірка з мандариналегко знімається, тому вони очищуються і розділяються на дольки руками, без допомоги ножа. Якщо зустрічаються кісточки, то їх виймають з рота на ложечку.</w:t>
      </w:r>
    </w:p>
    <w:p w:rsidR="00F47175" w:rsidRPr="00D15A56" w:rsidRDefault="00F47175" w:rsidP="00F47175">
      <w:pPr>
        <w:spacing w:after="120"/>
        <w:rPr>
          <w:rFonts w:ascii="Times New Roman" w:hAnsi="Times New Roman" w:cs="Times New Roman"/>
          <w:color w:val="0F243E" w:themeColor="text2" w:themeShade="80"/>
        </w:rPr>
      </w:pPr>
      <w:r w:rsidRPr="00D15A56">
        <w:rPr>
          <w:rFonts w:ascii="Times New Roman" w:hAnsi="Times New Roman" w:cs="Times New Roman"/>
          <w:color w:val="0F243E" w:themeColor="text2" w:themeShade="80"/>
        </w:rPr>
        <w:t>Банан можна очистити до половини і, тримаючи його в руці, відкусувати по шматочку. Але, краще очистити банан повністю від шкірки, покласти на тарілку, розрізати на частинки і їсти за допомогою виделки.</w:t>
      </w:r>
    </w:p>
    <w:p w:rsidR="00F47175" w:rsidRPr="00D15A56" w:rsidRDefault="00F47175" w:rsidP="00F47175">
      <w:pPr>
        <w:spacing w:after="120"/>
        <w:rPr>
          <w:rFonts w:ascii="Times New Roman" w:hAnsi="Times New Roman" w:cs="Times New Roman"/>
          <w:color w:val="0F243E" w:themeColor="text2" w:themeShade="80"/>
        </w:rPr>
      </w:pPr>
      <w:r w:rsidRPr="00D15A56">
        <w:rPr>
          <w:rFonts w:ascii="Times New Roman" w:hAnsi="Times New Roman" w:cs="Times New Roman"/>
          <w:color w:val="0F243E" w:themeColor="text2" w:themeShade="80"/>
        </w:rPr>
        <w:t>На сьогоднішній день, інколи, можна побачити на столі чашки для споліскування пальців, які можуть бути забруднені фруктовим соком. Ці чашки ставлять з лівої сторони тарілки. Кінчики пальців вмочають у воду, а потім витирають серветкою.</w:t>
      </w:r>
    </w:p>
    <w:p w:rsidR="00F47175" w:rsidRPr="00D15A56" w:rsidRDefault="00F47175" w:rsidP="00F47175">
      <w:pPr>
        <w:spacing w:after="120"/>
        <w:rPr>
          <w:rFonts w:ascii="Times New Roman" w:hAnsi="Times New Roman" w:cs="Times New Roman"/>
          <w:color w:val="0F243E" w:themeColor="text2" w:themeShade="80"/>
        </w:rPr>
      </w:pPr>
      <w:r w:rsidRPr="00D15A56">
        <w:rPr>
          <w:rFonts w:ascii="Times New Roman" w:hAnsi="Times New Roman" w:cs="Times New Roman"/>
          <w:color w:val="0F243E" w:themeColor="text2" w:themeShade="80"/>
        </w:rPr>
        <w:t>Що і як їдять</w:t>
      </w:r>
    </w:p>
    <w:p w:rsidR="00F47175" w:rsidRPr="00D15A56" w:rsidRDefault="00F47175" w:rsidP="00F47175">
      <w:pPr>
        <w:spacing w:after="120"/>
        <w:rPr>
          <w:rFonts w:ascii="Times New Roman" w:hAnsi="Times New Roman" w:cs="Times New Roman"/>
          <w:color w:val="0F243E" w:themeColor="text2" w:themeShade="80"/>
        </w:rPr>
      </w:pPr>
      <w:r w:rsidRPr="00D15A56">
        <w:rPr>
          <w:rFonts w:ascii="Times New Roman" w:hAnsi="Times New Roman" w:cs="Times New Roman"/>
          <w:color w:val="0F243E" w:themeColor="text2" w:themeShade="80"/>
        </w:rPr>
        <w:t>– Шинку їдять за допомогою ножа і виделки.</w:t>
      </w:r>
    </w:p>
    <w:p w:rsidR="00F47175" w:rsidRPr="00D15A56" w:rsidRDefault="00F47175" w:rsidP="00F47175">
      <w:pPr>
        <w:spacing w:after="120"/>
        <w:rPr>
          <w:rFonts w:ascii="Times New Roman" w:hAnsi="Times New Roman" w:cs="Times New Roman"/>
          <w:color w:val="0F243E" w:themeColor="text2" w:themeShade="80"/>
        </w:rPr>
      </w:pPr>
      <w:r w:rsidRPr="00D15A56">
        <w:rPr>
          <w:rFonts w:ascii="Times New Roman" w:hAnsi="Times New Roman" w:cs="Times New Roman"/>
          <w:color w:val="0F243E" w:themeColor="text2" w:themeShade="80"/>
        </w:rPr>
        <w:t>– Ковбасу, буженину, рулет та інші подібні до них види закусок їдять за допомогою закусочних виделки і ножа. Відкушувати від шматка не можна, треба відрізувати невеликі шматки і класти їх у рот.</w:t>
      </w:r>
    </w:p>
    <w:p w:rsidR="00F47175" w:rsidRPr="00D15A56" w:rsidRDefault="00F47175" w:rsidP="00F47175">
      <w:pPr>
        <w:spacing w:after="120"/>
        <w:rPr>
          <w:rFonts w:ascii="Times New Roman" w:hAnsi="Times New Roman" w:cs="Times New Roman"/>
          <w:color w:val="0F243E" w:themeColor="text2" w:themeShade="80"/>
        </w:rPr>
      </w:pPr>
      <w:r w:rsidRPr="00D15A56">
        <w:rPr>
          <w:rFonts w:ascii="Times New Roman" w:hAnsi="Times New Roman" w:cs="Times New Roman"/>
          <w:color w:val="0F243E" w:themeColor="text2" w:themeShade="80"/>
        </w:rPr>
        <w:t>– Від м'яса відрізувати невеликі шматки, починаючи з того боку, який ближче. Крутити м'ясо на тарілці, відрізувати з різних боків, не потрібно.</w:t>
      </w:r>
    </w:p>
    <w:p w:rsidR="00F47175" w:rsidRPr="00D15A56" w:rsidRDefault="00F47175" w:rsidP="00F47175">
      <w:pPr>
        <w:spacing w:after="120"/>
        <w:rPr>
          <w:rFonts w:ascii="Times New Roman" w:hAnsi="Times New Roman" w:cs="Times New Roman"/>
          <w:color w:val="0F243E" w:themeColor="text2" w:themeShade="80"/>
        </w:rPr>
      </w:pPr>
      <w:r w:rsidRPr="00D15A56">
        <w:rPr>
          <w:rFonts w:ascii="Times New Roman" w:hAnsi="Times New Roman" w:cs="Times New Roman"/>
          <w:color w:val="0F243E" w:themeColor="text2" w:themeShade="80"/>
        </w:rPr>
        <w:t>– Печеню їдять за допомогою ножа і виделки.</w:t>
      </w:r>
    </w:p>
    <w:p w:rsidR="00F47175" w:rsidRPr="00D15A56" w:rsidRDefault="00F47175" w:rsidP="00F47175">
      <w:pPr>
        <w:spacing w:after="120"/>
        <w:rPr>
          <w:rFonts w:ascii="Times New Roman" w:hAnsi="Times New Roman" w:cs="Times New Roman"/>
          <w:color w:val="0F243E" w:themeColor="text2" w:themeShade="80"/>
        </w:rPr>
      </w:pPr>
      <w:r w:rsidRPr="00D15A56">
        <w:rPr>
          <w:rFonts w:ascii="Times New Roman" w:hAnsi="Times New Roman" w:cs="Times New Roman"/>
          <w:color w:val="0F243E" w:themeColor="text2" w:themeShade="80"/>
        </w:rPr>
        <w:t>– Тушене м'ясо їдять прямо з горшка, тарілка під ним – це підставка.</w:t>
      </w:r>
    </w:p>
    <w:p w:rsidR="00F47175" w:rsidRPr="00D15A56" w:rsidRDefault="00F47175" w:rsidP="00F47175">
      <w:pPr>
        <w:spacing w:after="120"/>
        <w:rPr>
          <w:rFonts w:ascii="Times New Roman" w:hAnsi="Times New Roman" w:cs="Times New Roman"/>
          <w:color w:val="0F243E" w:themeColor="text2" w:themeShade="80"/>
        </w:rPr>
      </w:pPr>
      <w:r w:rsidRPr="00D15A56">
        <w:rPr>
          <w:rFonts w:ascii="Times New Roman" w:hAnsi="Times New Roman" w:cs="Times New Roman"/>
          <w:color w:val="0F243E" w:themeColor="text2" w:themeShade="80"/>
        </w:rPr>
        <w:t>– Відбивні котлети, смажене м'ясо, шніцелі не розрізають одразу на шматочки. Дрібні шматочки швидко холонуть і втрачають смак.</w:t>
      </w:r>
    </w:p>
    <w:p w:rsidR="00F47175" w:rsidRPr="00D15A56" w:rsidRDefault="00F47175" w:rsidP="00F47175">
      <w:pPr>
        <w:spacing w:after="120"/>
        <w:rPr>
          <w:rFonts w:ascii="Times New Roman" w:hAnsi="Times New Roman" w:cs="Times New Roman"/>
          <w:color w:val="0F243E" w:themeColor="text2" w:themeShade="80"/>
        </w:rPr>
      </w:pPr>
      <w:r w:rsidRPr="00D15A56">
        <w:rPr>
          <w:rFonts w:ascii="Times New Roman" w:hAnsi="Times New Roman" w:cs="Times New Roman"/>
          <w:color w:val="0F243E" w:themeColor="text2" w:themeShade="80"/>
        </w:rPr>
        <w:t>– Кістки маленької птиці дозволяється гримати в руці.</w:t>
      </w:r>
    </w:p>
    <w:p w:rsidR="00F47175" w:rsidRPr="00D15A56" w:rsidRDefault="00F47175" w:rsidP="00F47175">
      <w:pPr>
        <w:spacing w:after="120"/>
        <w:rPr>
          <w:rFonts w:ascii="Times New Roman" w:hAnsi="Times New Roman" w:cs="Times New Roman"/>
          <w:color w:val="0F243E" w:themeColor="text2" w:themeShade="80"/>
        </w:rPr>
      </w:pPr>
      <w:r w:rsidRPr="00D15A56">
        <w:rPr>
          <w:rFonts w:ascii="Times New Roman" w:hAnsi="Times New Roman" w:cs="Times New Roman"/>
          <w:color w:val="0F243E" w:themeColor="text2" w:themeShade="80"/>
        </w:rPr>
        <w:t>– Щоб відокремити м'ясо від кістки, його притримують виделкою і відрізають від нього кістку, яку відкладають на край тарілки.</w:t>
      </w:r>
    </w:p>
    <w:p w:rsidR="00F47175" w:rsidRPr="00D15A56" w:rsidRDefault="00F47175" w:rsidP="00F47175">
      <w:pPr>
        <w:spacing w:after="120"/>
        <w:rPr>
          <w:rFonts w:ascii="Times New Roman" w:hAnsi="Times New Roman" w:cs="Times New Roman"/>
          <w:color w:val="0F243E" w:themeColor="text2" w:themeShade="80"/>
        </w:rPr>
      </w:pPr>
      <w:r w:rsidRPr="00D15A56">
        <w:rPr>
          <w:rFonts w:ascii="Times New Roman" w:hAnsi="Times New Roman" w:cs="Times New Roman"/>
          <w:color w:val="0F243E" w:themeColor="text2" w:themeShade="80"/>
        </w:rPr>
        <w:t>– Ковбасу, яку подали неочишену, очищають на тарілці ножем, притримуючи виделкою. Шматочок ковбаси притискують до тарілки виделкою, а ножем надрізають і знімають шкірку. Гарячу та ліверну ковбасу очищають поступово, суху ковбасу їдять із шкіркою.</w:t>
      </w:r>
    </w:p>
    <w:p w:rsidR="00F47175" w:rsidRPr="00D15A56" w:rsidRDefault="00F47175" w:rsidP="00F47175">
      <w:pPr>
        <w:spacing w:after="120"/>
        <w:rPr>
          <w:rFonts w:ascii="Times New Roman" w:hAnsi="Times New Roman" w:cs="Times New Roman"/>
          <w:color w:val="0F243E" w:themeColor="text2" w:themeShade="80"/>
        </w:rPr>
      </w:pPr>
      <w:r w:rsidRPr="00D15A56">
        <w:rPr>
          <w:rFonts w:ascii="Times New Roman" w:hAnsi="Times New Roman" w:cs="Times New Roman"/>
          <w:color w:val="0F243E" w:themeColor="text2" w:themeShade="80"/>
        </w:rPr>
        <w:t>– Сосиски в тонкій шкірці можна їсти разом з нею, товсту шкірку краше очистити.</w:t>
      </w:r>
    </w:p>
    <w:p w:rsidR="00F47175" w:rsidRPr="00D15A56" w:rsidRDefault="00F47175" w:rsidP="00F47175">
      <w:pPr>
        <w:spacing w:after="120"/>
        <w:rPr>
          <w:rFonts w:ascii="Times New Roman" w:hAnsi="Times New Roman" w:cs="Times New Roman"/>
          <w:color w:val="0F243E" w:themeColor="text2" w:themeShade="80"/>
        </w:rPr>
      </w:pPr>
      <w:r w:rsidRPr="00D15A56">
        <w:rPr>
          <w:rFonts w:ascii="Times New Roman" w:hAnsi="Times New Roman" w:cs="Times New Roman"/>
          <w:color w:val="0F243E" w:themeColor="text2" w:themeShade="80"/>
        </w:rPr>
        <w:t>– Шматочок паштету відділяють виделкою. Намазувати на хліб можна лише в сімейному оточені.</w:t>
      </w:r>
    </w:p>
    <w:p w:rsidR="00F47175" w:rsidRPr="00D15A56" w:rsidRDefault="00F47175" w:rsidP="00F47175">
      <w:pPr>
        <w:spacing w:after="120"/>
        <w:rPr>
          <w:rFonts w:ascii="Times New Roman" w:hAnsi="Times New Roman" w:cs="Times New Roman"/>
          <w:color w:val="0F243E" w:themeColor="text2" w:themeShade="80"/>
        </w:rPr>
      </w:pPr>
      <w:r w:rsidRPr="00D15A56">
        <w:rPr>
          <w:rFonts w:ascii="Times New Roman" w:hAnsi="Times New Roman" w:cs="Times New Roman"/>
          <w:color w:val="0F243E" w:themeColor="text2" w:themeShade="80"/>
        </w:rPr>
        <w:t>– Бутерброди їдять, відкушуючи, а не відломлюючи шматки.</w:t>
      </w:r>
    </w:p>
    <w:p w:rsidR="00F47175" w:rsidRPr="00D15A56" w:rsidRDefault="00F47175" w:rsidP="00F47175">
      <w:pPr>
        <w:spacing w:after="120"/>
        <w:rPr>
          <w:rFonts w:ascii="Times New Roman" w:hAnsi="Times New Roman" w:cs="Times New Roman"/>
          <w:color w:val="0F243E" w:themeColor="text2" w:themeShade="80"/>
        </w:rPr>
      </w:pPr>
      <w:r w:rsidRPr="00D15A56">
        <w:rPr>
          <w:rFonts w:ascii="Times New Roman" w:hAnsi="Times New Roman" w:cs="Times New Roman"/>
          <w:color w:val="0F243E" w:themeColor="text2" w:themeShade="80"/>
        </w:rPr>
        <w:t>– Смажену картоплю ріжуть ножем.</w:t>
      </w:r>
    </w:p>
    <w:p w:rsidR="00F47175" w:rsidRPr="00D15A56" w:rsidRDefault="00F47175" w:rsidP="00F47175">
      <w:pPr>
        <w:spacing w:after="120"/>
        <w:rPr>
          <w:rFonts w:ascii="Times New Roman" w:hAnsi="Times New Roman" w:cs="Times New Roman"/>
          <w:color w:val="0F243E" w:themeColor="text2" w:themeShade="80"/>
        </w:rPr>
      </w:pPr>
      <w:r w:rsidRPr="00D15A56">
        <w:rPr>
          <w:rFonts w:ascii="Times New Roman" w:hAnsi="Times New Roman" w:cs="Times New Roman"/>
          <w:color w:val="0F243E" w:themeColor="text2" w:themeShade="80"/>
        </w:rPr>
        <w:t>– Омлет їдять ложкою або виделкою, залежитьвід консистенцї.</w:t>
      </w:r>
    </w:p>
    <w:p w:rsidR="00F47175" w:rsidRPr="00D15A56" w:rsidRDefault="00F47175" w:rsidP="00F47175">
      <w:pPr>
        <w:spacing w:after="120"/>
        <w:rPr>
          <w:rFonts w:ascii="Times New Roman" w:hAnsi="Times New Roman" w:cs="Times New Roman"/>
          <w:color w:val="0F243E" w:themeColor="text2" w:themeShade="80"/>
        </w:rPr>
      </w:pPr>
      <w:r w:rsidRPr="00D15A56">
        <w:rPr>
          <w:rFonts w:ascii="Times New Roman" w:hAnsi="Times New Roman" w:cs="Times New Roman"/>
          <w:color w:val="0F243E" w:themeColor="text2" w:themeShade="80"/>
        </w:rPr>
        <w:t>– Яєчню їдять ложкою або виделкою, залежить від консистенції.</w:t>
      </w:r>
    </w:p>
    <w:p w:rsidR="00F47175" w:rsidRPr="00D15A56" w:rsidRDefault="00F47175" w:rsidP="00F47175">
      <w:pPr>
        <w:spacing w:after="120"/>
        <w:rPr>
          <w:rFonts w:ascii="Times New Roman" w:hAnsi="Times New Roman" w:cs="Times New Roman"/>
          <w:color w:val="0F243E" w:themeColor="text2" w:themeShade="80"/>
        </w:rPr>
      </w:pPr>
      <w:r w:rsidRPr="00D15A56">
        <w:rPr>
          <w:rFonts w:ascii="Times New Roman" w:hAnsi="Times New Roman" w:cs="Times New Roman"/>
          <w:color w:val="0F243E" w:themeColor="text2" w:themeShade="80"/>
        </w:rPr>
        <w:t>– Яйце, зварине некруто, вставляють у чарку, потім краєм ложечки вдаряють близько до вершка і знімають шкарлупу пальцем, яйце їдять ложечкою.</w:t>
      </w:r>
    </w:p>
    <w:p w:rsidR="00F47175" w:rsidRPr="00D15A56" w:rsidRDefault="00F47175" w:rsidP="00F47175">
      <w:pPr>
        <w:spacing w:after="120"/>
        <w:rPr>
          <w:rFonts w:ascii="Times New Roman" w:hAnsi="Times New Roman" w:cs="Times New Roman"/>
          <w:color w:val="0F243E" w:themeColor="text2" w:themeShade="80"/>
        </w:rPr>
      </w:pPr>
      <w:r w:rsidRPr="00D15A56">
        <w:rPr>
          <w:rFonts w:ascii="Times New Roman" w:hAnsi="Times New Roman" w:cs="Times New Roman"/>
          <w:color w:val="0F243E" w:themeColor="text2" w:themeShade="80"/>
        </w:rPr>
        <w:t>– Круті яйця чистять до кінця, розрізають вздовж на дві половини, потім їдять виделкою і ножем.</w:t>
      </w:r>
    </w:p>
    <w:p w:rsidR="00F47175" w:rsidRPr="00D15A56" w:rsidRDefault="00F47175" w:rsidP="00F47175">
      <w:pPr>
        <w:spacing w:after="120"/>
        <w:rPr>
          <w:rFonts w:ascii="Times New Roman" w:hAnsi="Times New Roman" w:cs="Times New Roman"/>
          <w:color w:val="0F243E" w:themeColor="text2" w:themeShade="80"/>
        </w:rPr>
      </w:pPr>
      <w:r w:rsidRPr="00D15A56">
        <w:rPr>
          <w:rFonts w:ascii="Times New Roman" w:hAnsi="Times New Roman" w:cs="Times New Roman"/>
          <w:color w:val="0F243E" w:themeColor="text2" w:themeShade="80"/>
        </w:rPr>
        <w:t>– Рис їдять виделкою, рисову кашу – ложкою.</w:t>
      </w:r>
    </w:p>
    <w:p w:rsidR="00F47175" w:rsidRPr="00D15A56" w:rsidRDefault="00F47175" w:rsidP="00F47175">
      <w:pPr>
        <w:spacing w:after="120"/>
        <w:rPr>
          <w:rFonts w:ascii="Times New Roman" w:hAnsi="Times New Roman" w:cs="Times New Roman"/>
          <w:color w:val="0F243E" w:themeColor="text2" w:themeShade="80"/>
        </w:rPr>
      </w:pPr>
      <w:r w:rsidRPr="00D15A56">
        <w:rPr>
          <w:rFonts w:ascii="Times New Roman" w:hAnsi="Times New Roman" w:cs="Times New Roman"/>
          <w:color w:val="0F243E" w:themeColor="text2" w:themeShade="80"/>
        </w:rPr>
        <w:t>– Макарони їдять виделкою, ножем допомагають настромити макарони на виделку.</w:t>
      </w:r>
    </w:p>
    <w:p w:rsidR="00F47175" w:rsidRPr="00D15A56" w:rsidRDefault="00F47175" w:rsidP="00F47175">
      <w:pPr>
        <w:spacing w:after="120"/>
        <w:rPr>
          <w:rFonts w:ascii="Times New Roman" w:hAnsi="Times New Roman" w:cs="Times New Roman"/>
          <w:color w:val="0F243E" w:themeColor="text2" w:themeShade="80"/>
        </w:rPr>
      </w:pPr>
      <w:r>
        <w:rPr>
          <w:rFonts w:ascii="Times New Roman" w:hAnsi="Times New Roman" w:cs="Times New Roman"/>
          <w:color w:val="0F243E" w:themeColor="text2" w:themeShade="80"/>
        </w:rPr>
        <w:t>– П</w:t>
      </w:r>
      <w:r>
        <w:rPr>
          <w:rFonts w:ascii="Times New Roman" w:hAnsi="Times New Roman" w:cs="Times New Roman"/>
          <w:color w:val="0F243E" w:themeColor="text2" w:themeShade="80"/>
          <w:lang w:val="uk-UA"/>
        </w:rPr>
        <w:t>е</w:t>
      </w:r>
      <w:r w:rsidRPr="00D15A56">
        <w:rPr>
          <w:rFonts w:ascii="Times New Roman" w:hAnsi="Times New Roman" w:cs="Times New Roman"/>
          <w:color w:val="0F243E" w:themeColor="text2" w:themeShade="80"/>
        </w:rPr>
        <w:t>льмені їдять виделкою, їх кладуть у рот цілими.</w:t>
      </w:r>
    </w:p>
    <w:p w:rsidR="00F47175" w:rsidRPr="00D15A56" w:rsidRDefault="00F47175" w:rsidP="00F47175">
      <w:pPr>
        <w:spacing w:after="120"/>
        <w:rPr>
          <w:rFonts w:ascii="Times New Roman" w:hAnsi="Times New Roman" w:cs="Times New Roman"/>
          <w:color w:val="0F243E" w:themeColor="text2" w:themeShade="80"/>
        </w:rPr>
      </w:pPr>
      <w:r w:rsidRPr="00D15A56">
        <w:rPr>
          <w:rFonts w:ascii="Times New Roman" w:hAnsi="Times New Roman" w:cs="Times New Roman"/>
          <w:color w:val="0F243E" w:themeColor="text2" w:themeShade="80"/>
        </w:rPr>
        <w:lastRenderedPageBreak/>
        <w:t>– Якщо суп подали з великим шматочком м'яса, його ріжуть за допомогою ножа і виделки.</w:t>
      </w:r>
    </w:p>
    <w:p w:rsidR="00F47175" w:rsidRPr="00D15A56" w:rsidRDefault="00F47175" w:rsidP="00F47175">
      <w:pPr>
        <w:spacing w:after="120"/>
        <w:rPr>
          <w:rFonts w:ascii="Times New Roman" w:hAnsi="Times New Roman" w:cs="Times New Roman"/>
          <w:color w:val="0F243E" w:themeColor="text2" w:themeShade="80"/>
        </w:rPr>
      </w:pPr>
      <w:r w:rsidRPr="00D15A56">
        <w:rPr>
          <w:rFonts w:ascii="Times New Roman" w:hAnsi="Times New Roman" w:cs="Times New Roman"/>
          <w:color w:val="0F243E" w:themeColor="text2" w:themeShade="80"/>
        </w:rPr>
        <w:t>– Якщо супове м'ясо подають окремо, беруть шматочок, кладуть на тарілку, ріжуть його за допомогою ножа і виделки і після того наповнюють тарілку супом.</w:t>
      </w:r>
    </w:p>
    <w:p w:rsidR="00F47175" w:rsidRPr="00D15A56" w:rsidRDefault="00F47175" w:rsidP="00F47175">
      <w:pPr>
        <w:spacing w:after="120"/>
        <w:rPr>
          <w:rFonts w:ascii="Times New Roman" w:eastAsia="Times New Roman" w:hAnsi="Times New Roman" w:cs="Times New Roman"/>
          <w:b/>
          <w:bCs/>
          <w:color w:val="0F243E" w:themeColor="text2" w:themeShade="80"/>
          <w:lang w:val="uk-UA"/>
        </w:rPr>
      </w:pPr>
    </w:p>
    <w:p w:rsidR="00F47175" w:rsidRPr="00D15A56" w:rsidRDefault="00F47175" w:rsidP="00F47175">
      <w:pPr>
        <w:spacing w:after="120"/>
        <w:rPr>
          <w:rFonts w:ascii="Times New Roman" w:eastAsia="Times New Roman" w:hAnsi="Times New Roman" w:cs="Times New Roman"/>
          <w:b/>
          <w:bCs/>
          <w:color w:val="0F243E" w:themeColor="text2" w:themeShade="80"/>
          <w:lang w:val="uk-UA"/>
        </w:rPr>
      </w:pPr>
    </w:p>
    <w:p w:rsidR="00F47175" w:rsidRPr="00D15A56" w:rsidRDefault="00F47175" w:rsidP="00F47175">
      <w:pPr>
        <w:spacing w:after="120"/>
        <w:rPr>
          <w:rFonts w:ascii="Times New Roman" w:eastAsia="Times New Roman" w:hAnsi="Times New Roman" w:cs="Times New Roman"/>
          <w:b/>
          <w:bCs/>
          <w:color w:val="0F243E" w:themeColor="text2" w:themeShade="80"/>
          <w:lang w:val="uk-UA"/>
        </w:rPr>
      </w:pPr>
    </w:p>
    <w:p w:rsidR="00F47175" w:rsidRPr="00D15A56" w:rsidRDefault="00F47175" w:rsidP="00F47175">
      <w:pPr>
        <w:spacing w:after="120"/>
        <w:rPr>
          <w:rFonts w:ascii="Times New Roman" w:hAnsi="Times New Roman" w:cs="Times New Roman"/>
          <w:b/>
          <w:bCs/>
          <w:color w:val="0F243E" w:themeColor="text2" w:themeShade="80"/>
          <w:sz w:val="32"/>
          <w:szCs w:val="32"/>
        </w:rPr>
      </w:pPr>
      <w:r w:rsidRPr="00D15A56">
        <w:rPr>
          <w:rFonts w:ascii="Times New Roman" w:hAnsi="Times New Roman" w:cs="Times New Roman"/>
          <w:b/>
          <w:bCs/>
          <w:color w:val="0F243E" w:themeColor="text2" w:themeShade="80"/>
          <w:sz w:val="32"/>
          <w:szCs w:val="32"/>
        </w:rPr>
        <w:t>Пам’ятка для вихователів</w:t>
      </w:r>
    </w:p>
    <w:p w:rsidR="00F47175" w:rsidRPr="00D15A56" w:rsidRDefault="00F47175" w:rsidP="00F47175">
      <w:pPr>
        <w:spacing w:after="120"/>
        <w:rPr>
          <w:rFonts w:ascii="Times New Roman" w:hAnsi="Times New Roman" w:cs="Times New Roman"/>
          <w:color w:val="0F243E" w:themeColor="text2" w:themeShade="80"/>
        </w:rPr>
      </w:pPr>
      <w:r w:rsidRPr="00D15A56">
        <w:rPr>
          <w:rFonts w:ascii="Times New Roman" w:hAnsi="Times New Roman" w:cs="Times New Roman"/>
          <w:color w:val="0F243E" w:themeColor="text2" w:themeShade="80"/>
        </w:rPr>
        <w:t>– Під час прийму їжі дітей слід розміщувати вільно, щоб вони не заважали один одному: розміри меблів повинні відповідати зросту дитини.</w:t>
      </w:r>
    </w:p>
    <w:p w:rsidR="00F47175" w:rsidRPr="00D15A56" w:rsidRDefault="00F47175" w:rsidP="00F47175">
      <w:pPr>
        <w:spacing w:after="120"/>
        <w:rPr>
          <w:rFonts w:ascii="Times New Roman" w:hAnsi="Times New Roman" w:cs="Times New Roman"/>
          <w:color w:val="0F243E" w:themeColor="text2" w:themeShade="80"/>
        </w:rPr>
      </w:pPr>
      <w:r w:rsidRPr="00D15A56">
        <w:rPr>
          <w:rFonts w:ascii="Times New Roman" w:hAnsi="Times New Roman" w:cs="Times New Roman"/>
          <w:color w:val="0F243E" w:themeColor="text2" w:themeShade="80"/>
        </w:rPr>
        <w:t>– Всадивши дітей за столи, не можна примушувати їх довго чекати їжу. Атмосфера під час харчування повинна бути спокійною.</w:t>
      </w:r>
    </w:p>
    <w:p w:rsidR="00F47175" w:rsidRPr="00D15A56" w:rsidRDefault="00F47175" w:rsidP="00F47175">
      <w:pPr>
        <w:spacing w:after="120"/>
        <w:rPr>
          <w:rFonts w:ascii="Times New Roman" w:hAnsi="Times New Roman" w:cs="Times New Roman"/>
          <w:color w:val="0F243E" w:themeColor="text2" w:themeShade="80"/>
        </w:rPr>
      </w:pPr>
      <w:r w:rsidRPr="00D15A56">
        <w:rPr>
          <w:rFonts w:ascii="Times New Roman" w:hAnsi="Times New Roman" w:cs="Times New Roman"/>
          <w:color w:val="0F243E" w:themeColor="text2" w:themeShade="80"/>
        </w:rPr>
        <w:t>– Особливо важливе значення для дітей, які їдять самостійно, має сервіровка столу. Зручний, однаковий для всіх дітей посуд, прибори, які відповідають віку дітей, зміна його для кожного блюда, світла скатертина, чисте приміщення, охайний вигляд обслуговуючого персоналу, спокійна роздача їжі, лагідне спілкування і допомога персоналу молодшим дітям під час їжі - все це допомагає збудженню апетиту.</w:t>
      </w:r>
    </w:p>
    <w:p w:rsidR="00F47175" w:rsidRPr="00D15A56" w:rsidRDefault="00F47175" w:rsidP="00F47175">
      <w:pPr>
        <w:spacing w:after="120"/>
        <w:rPr>
          <w:rFonts w:ascii="Times New Roman" w:hAnsi="Times New Roman" w:cs="Times New Roman"/>
          <w:color w:val="0F243E" w:themeColor="text2" w:themeShade="80"/>
        </w:rPr>
      </w:pPr>
      <w:r w:rsidRPr="00D15A56">
        <w:rPr>
          <w:rFonts w:ascii="Times New Roman" w:hAnsi="Times New Roman" w:cs="Times New Roman"/>
          <w:color w:val="0F243E" w:themeColor="text2" w:themeShade="80"/>
        </w:rPr>
        <w:t>– Для кращого засвоєння їжі велике значення має створення у дітей врівноваженого, спокійного настрою. Діти повинні їсти не кваплячись і не поспішаючи, гарно пережовуючи їжу.</w:t>
      </w:r>
    </w:p>
    <w:p w:rsidR="00F47175" w:rsidRPr="00D15A56" w:rsidRDefault="00F47175" w:rsidP="00F47175">
      <w:pPr>
        <w:spacing w:after="120"/>
        <w:rPr>
          <w:rFonts w:ascii="Times New Roman" w:hAnsi="Times New Roman" w:cs="Times New Roman"/>
          <w:color w:val="0F243E" w:themeColor="text2" w:themeShade="80"/>
        </w:rPr>
      </w:pPr>
      <w:r w:rsidRPr="00D15A56">
        <w:rPr>
          <w:rFonts w:ascii="Times New Roman" w:hAnsi="Times New Roman" w:cs="Times New Roman"/>
          <w:color w:val="0F243E" w:themeColor="text2" w:themeShade="80"/>
        </w:rPr>
        <w:t>– Старші діти під час чергування розносять другі та треті блюда тільки після того, як самі закінчать їсти перше чи друге блюдо.</w:t>
      </w:r>
    </w:p>
    <w:p w:rsidR="00F47175" w:rsidRPr="00D15A56" w:rsidRDefault="00F47175" w:rsidP="00F47175">
      <w:pPr>
        <w:spacing w:after="120"/>
        <w:rPr>
          <w:rFonts w:ascii="Times New Roman" w:hAnsi="Times New Roman" w:cs="Times New Roman"/>
          <w:color w:val="0F243E" w:themeColor="text2" w:themeShade="80"/>
        </w:rPr>
      </w:pPr>
      <w:r w:rsidRPr="00D15A56">
        <w:rPr>
          <w:rFonts w:ascii="Times New Roman" w:hAnsi="Times New Roman" w:cs="Times New Roman"/>
          <w:color w:val="0F243E" w:themeColor="text2" w:themeShade="80"/>
        </w:rPr>
        <w:t>– Під час прийму їжі дітям необхідно прищеплювати культурно - гігієнічні навички. Їх потрібно привчати сідати до столу охайними, причесаними, обов'язково з чистими руками.</w:t>
      </w:r>
    </w:p>
    <w:p w:rsidR="00F47175" w:rsidRPr="00D15A56" w:rsidRDefault="00F47175" w:rsidP="00F47175">
      <w:pPr>
        <w:spacing w:after="120"/>
        <w:rPr>
          <w:rFonts w:ascii="Times New Roman" w:hAnsi="Times New Roman" w:cs="Times New Roman"/>
          <w:color w:val="0F243E" w:themeColor="text2" w:themeShade="80"/>
        </w:rPr>
      </w:pPr>
      <w:r w:rsidRPr="00D15A56">
        <w:rPr>
          <w:rFonts w:ascii="Times New Roman" w:hAnsi="Times New Roman" w:cs="Times New Roman"/>
          <w:color w:val="0F243E" w:themeColor="text2" w:themeShade="80"/>
        </w:rPr>
        <w:t>– За столом дитина повинна сидіти правильно, гарно володіти виделкою і ложкою.</w:t>
      </w:r>
    </w:p>
    <w:p w:rsidR="00F47175" w:rsidRPr="00D15A56" w:rsidRDefault="00F47175" w:rsidP="00F47175">
      <w:pPr>
        <w:spacing w:after="120"/>
        <w:rPr>
          <w:rFonts w:ascii="Times New Roman" w:hAnsi="Times New Roman" w:cs="Times New Roman"/>
          <w:color w:val="0F243E" w:themeColor="text2" w:themeShade="80"/>
        </w:rPr>
      </w:pPr>
      <w:r w:rsidRPr="00D15A56">
        <w:rPr>
          <w:rFonts w:ascii="Times New Roman" w:hAnsi="Times New Roman" w:cs="Times New Roman"/>
          <w:color w:val="0F243E" w:themeColor="text2" w:themeShade="80"/>
        </w:rPr>
        <w:t>– Потрібно привчати дитину їсти охайно, не поспішаючи, добре пережовуючи їжу, не кришити і не впускати хліб, брати його з тарілки руками, але не міняти взятий кусок; дотримуватися того, щоб на столі і під столом під час їжі було чисто, не брати їжу руками, вміти користуватися виделкою і ложкою.</w:t>
      </w:r>
    </w:p>
    <w:p w:rsidR="00F47175" w:rsidRPr="00D15A56" w:rsidRDefault="00F47175" w:rsidP="00F47175">
      <w:pPr>
        <w:spacing w:after="120"/>
        <w:rPr>
          <w:rFonts w:ascii="Times New Roman" w:hAnsi="Times New Roman" w:cs="Times New Roman"/>
          <w:color w:val="0F243E" w:themeColor="text2" w:themeShade="80"/>
        </w:rPr>
      </w:pPr>
      <w:r w:rsidRPr="00D15A56">
        <w:rPr>
          <w:rFonts w:ascii="Times New Roman" w:hAnsi="Times New Roman" w:cs="Times New Roman"/>
          <w:color w:val="0F243E" w:themeColor="text2" w:themeShade="80"/>
        </w:rPr>
        <w:t>– Потрібно навчити дітей правильним прийомам їжі різних страв: котлет, яєць, компоту.</w:t>
      </w:r>
    </w:p>
    <w:p w:rsidR="00F47175" w:rsidRPr="00D15A56" w:rsidRDefault="00F47175" w:rsidP="00F47175">
      <w:pPr>
        <w:spacing w:after="120"/>
        <w:rPr>
          <w:rFonts w:ascii="Times New Roman" w:hAnsi="Times New Roman" w:cs="Times New Roman"/>
          <w:color w:val="0F243E" w:themeColor="text2" w:themeShade="80"/>
        </w:rPr>
      </w:pPr>
      <w:r w:rsidRPr="00D15A56">
        <w:rPr>
          <w:rFonts w:ascii="Times New Roman" w:hAnsi="Times New Roman" w:cs="Times New Roman"/>
          <w:color w:val="0F243E" w:themeColor="text2" w:themeShade="80"/>
        </w:rPr>
        <w:t>– У кожної дитини повинна бути серветка, якою вона витирає рот в процесі споживання їжі і після її закінчення.</w:t>
      </w:r>
    </w:p>
    <w:p w:rsidR="00F47175" w:rsidRPr="00D15A56" w:rsidRDefault="00F47175" w:rsidP="00F47175">
      <w:pPr>
        <w:spacing w:after="120"/>
        <w:rPr>
          <w:rFonts w:ascii="Times New Roman" w:hAnsi="Times New Roman" w:cs="Times New Roman"/>
          <w:color w:val="0F243E" w:themeColor="text2" w:themeShade="80"/>
        </w:rPr>
      </w:pPr>
      <w:r w:rsidRPr="00D15A56">
        <w:rPr>
          <w:rFonts w:ascii="Times New Roman" w:hAnsi="Times New Roman" w:cs="Times New Roman"/>
          <w:color w:val="0F243E" w:themeColor="text2" w:themeShade="80"/>
        </w:rPr>
        <w:t>– Не можна дозволяти дітям розмовляти не пережувавши страву. Але тиха, спокійна розмова в перерві між подачею блюд вповні допустима.</w:t>
      </w:r>
    </w:p>
    <w:p w:rsidR="00F47175" w:rsidRPr="00D15A56" w:rsidRDefault="00F47175" w:rsidP="00F47175">
      <w:pPr>
        <w:spacing w:after="120"/>
        <w:rPr>
          <w:rFonts w:ascii="Times New Roman" w:hAnsi="Times New Roman" w:cs="Times New Roman"/>
          <w:color w:val="0F243E" w:themeColor="text2" w:themeShade="80"/>
        </w:rPr>
      </w:pPr>
      <w:r w:rsidRPr="00D15A56">
        <w:rPr>
          <w:rFonts w:ascii="Times New Roman" w:hAnsi="Times New Roman" w:cs="Times New Roman"/>
          <w:color w:val="0F243E" w:themeColor="text2" w:themeShade="80"/>
        </w:rPr>
        <w:t>– Дошкільнята повинні знати правила поведінки за столом, вміти красиво сидіти ( рівно, не горблячись та не розвалюючись, не дуже близько до столу, і не далеко від нього, не ставити лікті на стіл), правильно користуватися столовими приладами, красиво та охайно їсти.</w:t>
      </w:r>
    </w:p>
    <w:p w:rsidR="00F47175" w:rsidRPr="00D15A56" w:rsidRDefault="00F47175" w:rsidP="00F47175">
      <w:pPr>
        <w:spacing w:after="120"/>
        <w:rPr>
          <w:rFonts w:ascii="Times New Roman" w:hAnsi="Times New Roman" w:cs="Times New Roman"/>
          <w:color w:val="0F243E" w:themeColor="text2" w:themeShade="80"/>
        </w:rPr>
      </w:pPr>
      <w:r w:rsidRPr="00D15A56">
        <w:rPr>
          <w:rFonts w:ascii="Times New Roman" w:hAnsi="Times New Roman" w:cs="Times New Roman"/>
          <w:color w:val="0F243E" w:themeColor="text2" w:themeShade="80"/>
        </w:rPr>
        <w:t>– 3 трьох років діти повинні правильно тримати ложку та користуватися виделкою.</w:t>
      </w:r>
    </w:p>
    <w:p w:rsidR="00F47175" w:rsidRPr="00D15A56" w:rsidRDefault="00F47175" w:rsidP="00F47175">
      <w:pPr>
        <w:spacing w:after="120"/>
        <w:rPr>
          <w:rFonts w:ascii="Times New Roman" w:hAnsi="Times New Roman" w:cs="Times New Roman"/>
          <w:color w:val="0F243E" w:themeColor="text2" w:themeShade="80"/>
        </w:rPr>
      </w:pPr>
      <w:r w:rsidRPr="00D15A56">
        <w:rPr>
          <w:rFonts w:ascii="Times New Roman" w:hAnsi="Times New Roman" w:cs="Times New Roman"/>
          <w:color w:val="0F243E" w:themeColor="text2" w:themeShade="80"/>
        </w:rPr>
        <w:t>– В 4-5 років діти отримують повний столовий набір. В 6 років навчитися правильно користуватися ним, тримати виделку як в правій, так і в лівій руці.</w:t>
      </w:r>
    </w:p>
    <w:p w:rsidR="00F47175" w:rsidRPr="00D15A56" w:rsidRDefault="00F47175" w:rsidP="00F47175">
      <w:pPr>
        <w:spacing w:after="120"/>
        <w:rPr>
          <w:rFonts w:ascii="Times New Roman" w:hAnsi="Times New Roman" w:cs="Times New Roman"/>
          <w:color w:val="0F243E" w:themeColor="text2" w:themeShade="80"/>
        </w:rPr>
      </w:pPr>
      <w:r w:rsidRPr="00D15A56">
        <w:rPr>
          <w:rFonts w:ascii="Times New Roman" w:hAnsi="Times New Roman" w:cs="Times New Roman"/>
          <w:color w:val="0F243E" w:themeColor="text2" w:themeShade="80"/>
        </w:rPr>
        <w:t>– По закінченню їжі дитина повинна обов'язково подякувати дорослим.</w:t>
      </w:r>
    </w:p>
    <w:p w:rsidR="00E70CD7" w:rsidRDefault="00E70CD7">
      <w:pPr>
        <w:rPr>
          <w:lang w:val="uk-UA"/>
        </w:rPr>
      </w:pPr>
    </w:p>
    <w:p w:rsidR="00B15A00" w:rsidRPr="00833F9E" w:rsidRDefault="00B15A00" w:rsidP="00B15A00">
      <w:pPr>
        <w:pStyle w:val="a4"/>
        <w:jc w:val="center"/>
        <w:rPr>
          <w:rFonts w:ascii="Times New Roman" w:hAnsi="Times New Roman" w:cs="Times New Roman"/>
          <w:b/>
          <w:sz w:val="28"/>
          <w:szCs w:val="28"/>
        </w:rPr>
      </w:pPr>
      <w:r>
        <w:rPr>
          <w:rFonts w:ascii="Times New Roman" w:hAnsi="Times New Roman" w:cs="Times New Roman"/>
          <w:b/>
          <w:sz w:val="28"/>
          <w:szCs w:val="28"/>
          <w:lang w:val="uk-UA"/>
        </w:rPr>
        <w:lastRenderedPageBreak/>
        <w:t>ЗАКЛАД ДОШКІЛЬНОЇ ОСВІТИ</w:t>
      </w:r>
      <w:r w:rsidRPr="00BD0B85">
        <w:rPr>
          <w:rFonts w:ascii="Times New Roman" w:hAnsi="Times New Roman" w:cs="Times New Roman"/>
          <w:b/>
          <w:sz w:val="28"/>
          <w:szCs w:val="28"/>
          <w:lang w:val="uk-UA"/>
        </w:rPr>
        <w:t xml:space="preserve"> (ЯСЛА-САДОК)</w:t>
      </w:r>
    </w:p>
    <w:p w:rsidR="00B15A00" w:rsidRPr="00C8369C" w:rsidRDefault="00B15A00" w:rsidP="00B15A00">
      <w:pPr>
        <w:pStyle w:val="a4"/>
        <w:jc w:val="center"/>
        <w:rPr>
          <w:rFonts w:ascii="Times New Roman" w:hAnsi="Times New Roman" w:cs="Times New Roman"/>
          <w:sz w:val="28"/>
          <w:szCs w:val="28"/>
          <w:lang w:val="uk-UA"/>
        </w:rPr>
      </w:pPr>
      <w:r w:rsidRPr="00BD0B85">
        <w:rPr>
          <w:rFonts w:ascii="Times New Roman" w:hAnsi="Times New Roman" w:cs="Times New Roman"/>
          <w:b/>
          <w:sz w:val="28"/>
          <w:szCs w:val="28"/>
          <w:lang w:val="uk-UA"/>
        </w:rPr>
        <w:t xml:space="preserve">№1«ДЗВІНОЧОК» </w:t>
      </w:r>
      <w:r w:rsidRPr="005322BC">
        <w:rPr>
          <w:rFonts w:ascii="Times New Roman" w:hAnsi="Times New Roman" w:cs="Times New Roman"/>
          <w:b/>
          <w:sz w:val="28"/>
          <w:szCs w:val="28"/>
        </w:rPr>
        <w:t>САРНЕНСЬКОЇ МІСЬКОЇ РАДИ</w:t>
      </w:r>
    </w:p>
    <w:p w:rsidR="00B15A00" w:rsidRDefault="00B15A00" w:rsidP="00B15A00">
      <w:pPr>
        <w:pStyle w:val="a3"/>
        <w:rPr>
          <w:lang w:val="uk-UA"/>
        </w:rPr>
      </w:pPr>
    </w:p>
    <w:p w:rsidR="00B15A00" w:rsidRDefault="00B15A00" w:rsidP="00B15A00">
      <w:pPr>
        <w:pStyle w:val="a3"/>
        <w:rPr>
          <w:lang w:val="uk-UA"/>
        </w:rPr>
      </w:pPr>
    </w:p>
    <w:p w:rsidR="00B15A00" w:rsidRDefault="00B15A00" w:rsidP="00B15A00">
      <w:pPr>
        <w:pStyle w:val="a3"/>
        <w:rPr>
          <w:lang w:val="uk-UA"/>
        </w:rPr>
      </w:pPr>
    </w:p>
    <w:p w:rsidR="00B15A00" w:rsidRDefault="00B15A00" w:rsidP="00B15A00">
      <w:pPr>
        <w:pStyle w:val="a3"/>
        <w:rPr>
          <w:lang w:val="uk-UA"/>
        </w:rPr>
      </w:pPr>
    </w:p>
    <w:p w:rsidR="00B15A00" w:rsidRDefault="00B15A00" w:rsidP="00B15A00">
      <w:pPr>
        <w:pStyle w:val="a3"/>
        <w:rPr>
          <w:lang w:val="uk-UA"/>
        </w:rPr>
      </w:pPr>
    </w:p>
    <w:p w:rsidR="00B15A00" w:rsidRDefault="00B15A00" w:rsidP="00B15A00">
      <w:pPr>
        <w:pStyle w:val="a3"/>
        <w:rPr>
          <w:lang w:val="uk-UA"/>
        </w:rPr>
      </w:pPr>
    </w:p>
    <w:p w:rsidR="00B15A00" w:rsidRDefault="00B15A00" w:rsidP="00B15A00">
      <w:pPr>
        <w:pStyle w:val="a3"/>
        <w:rPr>
          <w:lang w:val="uk-UA"/>
        </w:rPr>
      </w:pPr>
    </w:p>
    <w:p w:rsidR="00B15A00" w:rsidRDefault="00B15A00" w:rsidP="00B15A00">
      <w:pPr>
        <w:pStyle w:val="a3"/>
        <w:rPr>
          <w:lang w:val="uk-UA"/>
        </w:rPr>
      </w:pPr>
    </w:p>
    <w:p w:rsidR="00B15A00" w:rsidRDefault="00B15A00" w:rsidP="00B15A00">
      <w:pPr>
        <w:pStyle w:val="a3"/>
        <w:rPr>
          <w:lang w:val="uk-UA"/>
        </w:rPr>
      </w:pPr>
    </w:p>
    <w:p w:rsidR="00B15A00" w:rsidRDefault="00B15A00" w:rsidP="00B15A00">
      <w:pPr>
        <w:pStyle w:val="a3"/>
        <w:rPr>
          <w:lang w:val="uk-UA"/>
        </w:rPr>
      </w:pPr>
    </w:p>
    <w:p w:rsidR="00B15A00" w:rsidRPr="00CF3BCF" w:rsidRDefault="009473C5" w:rsidP="00B15A00">
      <w:pPr>
        <w:pStyle w:val="a3"/>
        <w:jc w:val="center"/>
        <w:rPr>
          <w:b/>
          <w:color w:val="943634" w:themeColor="accent2" w:themeShade="BF"/>
          <w:sz w:val="40"/>
          <w:szCs w:val="40"/>
          <w:lang w:val="uk-UA"/>
        </w:rPr>
      </w:pPr>
      <w:r w:rsidRPr="00CF3BCF">
        <w:rPr>
          <w:b/>
          <w:color w:val="943634" w:themeColor="accent2" w:themeShade="BF"/>
          <w:sz w:val="40"/>
          <w:szCs w:val="40"/>
          <w:lang w:val="uk-UA"/>
        </w:rPr>
        <w:t>Консультація для працівників харчоблоку</w:t>
      </w:r>
      <w:r w:rsidR="00B15A00" w:rsidRPr="00CF3BCF">
        <w:rPr>
          <w:b/>
          <w:color w:val="943634" w:themeColor="accent2" w:themeShade="BF"/>
          <w:sz w:val="40"/>
          <w:szCs w:val="40"/>
          <w:lang w:val="uk-UA"/>
        </w:rPr>
        <w:t>:</w:t>
      </w:r>
    </w:p>
    <w:p w:rsidR="00B15A00" w:rsidRPr="00CF3BCF" w:rsidRDefault="00B15A00" w:rsidP="00B15A00">
      <w:pPr>
        <w:spacing w:before="100" w:beforeAutospacing="1" w:after="100" w:afterAutospacing="1"/>
        <w:jc w:val="center"/>
        <w:outlineLvl w:val="0"/>
        <w:rPr>
          <w:rFonts w:ascii="Times New Roman" w:eastAsia="Times New Roman" w:hAnsi="Times New Roman" w:cs="Times New Roman"/>
          <w:b/>
          <w:bCs/>
          <w:color w:val="632423" w:themeColor="accent2" w:themeShade="80"/>
          <w:kern w:val="36"/>
          <w:sz w:val="48"/>
          <w:szCs w:val="48"/>
        </w:rPr>
      </w:pPr>
      <w:r w:rsidRPr="00CF3BCF">
        <w:rPr>
          <w:rFonts w:ascii="Times New Roman" w:eastAsia="Times New Roman" w:hAnsi="Times New Roman" w:cs="Times New Roman"/>
          <w:b/>
          <w:bCs/>
          <w:color w:val="632423" w:themeColor="accent2" w:themeShade="80"/>
          <w:kern w:val="36"/>
          <w:sz w:val="48"/>
          <w:szCs w:val="48"/>
        </w:rPr>
        <w:t>Невидимий ворог, або Що слід знати про золотистий стафілокок</w:t>
      </w:r>
    </w:p>
    <w:p w:rsidR="00B15A00" w:rsidRPr="0092179F" w:rsidRDefault="00B15A00" w:rsidP="00B15A00">
      <w:pPr>
        <w:pStyle w:val="1"/>
        <w:rPr>
          <w:rFonts w:eastAsia="Times New Roman"/>
          <w:color w:val="92D050"/>
        </w:rPr>
      </w:pPr>
    </w:p>
    <w:p w:rsidR="00B15A00" w:rsidRDefault="00B15A00" w:rsidP="00B15A00">
      <w:pPr>
        <w:pStyle w:val="a3"/>
        <w:jc w:val="center"/>
        <w:rPr>
          <w:b/>
          <w:color w:val="548DD4" w:themeColor="text2" w:themeTint="99"/>
          <w:sz w:val="40"/>
          <w:szCs w:val="40"/>
          <w:lang w:val="uk-UA"/>
        </w:rPr>
      </w:pPr>
    </w:p>
    <w:p w:rsidR="00B15A00" w:rsidRDefault="00B15A00" w:rsidP="00B15A00">
      <w:pPr>
        <w:pStyle w:val="a3"/>
        <w:jc w:val="center"/>
        <w:rPr>
          <w:b/>
          <w:color w:val="548DD4" w:themeColor="text2" w:themeTint="99"/>
          <w:sz w:val="40"/>
          <w:szCs w:val="40"/>
          <w:lang w:val="uk-UA"/>
        </w:rPr>
      </w:pPr>
    </w:p>
    <w:p w:rsidR="00B15A00" w:rsidRPr="00680CC9" w:rsidRDefault="00B15A00" w:rsidP="00B15A00">
      <w:pPr>
        <w:pStyle w:val="a4"/>
        <w:jc w:val="right"/>
        <w:rPr>
          <w:rFonts w:ascii="Times New Roman" w:hAnsi="Times New Roman" w:cs="Times New Roman"/>
          <w:sz w:val="32"/>
          <w:szCs w:val="32"/>
          <w:lang w:val="uk-UA"/>
        </w:rPr>
      </w:pPr>
      <w:r w:rsidRPr="00680CC9">
        <w:rPr>
          <w:rFonts w:ascii="Times New Roman" w:hAnsi="Times New Roman" w:cs="Times New Roman"/>
          <w:sz w:val="32"/>
          <w:szCs w:val="32"/>
          <w:lang w:val="uk-UA"/>
        </w:rPr>
        <w:t>Підготувала :</w:t>
      </w:r>
    </w:p>
    <w:p w:rsidR="00B15A00" w:rsidRPr="00680CC9" w:rsidRDefault="00B15A00" w:rsidP="00B15A00">
      <w:pPr>
        <w:pStyle w:val="a4"/>
        <w:jc w:val="right"/>
        <w:rPr>
          <w:rFonts w:ascii="Times New Roman" w:hAnsi="Times New Roman" w:cs="Times New Roman"/>
          <w:sz w:val="32"/>
          <w:szCs w:val="32"/>
          <w:lang w:val="uk-UA"/>
        </w:rPr>
      </w:pPr>
      <w:r w:rsidRPr="00680CC9">
        <w:rPr>
          <w:rFonts w:ascii="Times New Roman" w:hAnsi="Times New Roman" w:cs="Times New Roman"/>
          <w:sz w:val="32"/>
          <w:szCs w:val="32"/>
          <w:lang w:val="uk-UA"/>
        </w:rPr>
        <w:t>старша сестра медична</w:t>
      </w:r>
    </w:p>
    <w:p w:rsidR="00B15A00" w:rsidRDefault="00B15A00" w:rsidP="00B15A00">
      <w:pPr>
        <w:pStyle w:val="1"/>
        <w:jc w:val="right"/>
        <w:rPr>
          <w:rFonts w:eastAsia="Times New Roman"/>
        </w:rPr>
      </w:pPr>
      <w:r w:rsidRPr="00680CC9">
        <w:rPr>
          <w:sz w:val="32"/>
          <w:szCs w:val="32"/>
          <w:lang w:val="uk-UA"/>
        </w:rPr>
        <w:t>Катерина Смирнова</w:t>
      </w:r>
    </w:p>
    <w:p w:rsidR="00B15A00" w:rsidRDefault="00B15A00" w:rsidP="00B15A00">
      <w:pPr>
        <w:rPr>
          <w:rFonts w:ascii="Times New Roman" w:eastAsia="Times New Roman" w:hAnsi="Times New Roman" w:cs="Times New Roman"/>
          <w:b/>
          <w:bCs/>
          <w:kern w:val="36"/>
          <w:sz w:val="48"/>
          <w:szCs w:val="48"/>
        </w:rPr>
      </w:pPr>
      <w:r>
        <w:rPr>
          <w:rFonts w:eastAsia="Times New Roman"/>
        </w:rPr>
        <w:br w:type="page"/>
      </w:r>
    </w:p>
    <w:p w:rsidR="00B15A00" w:rsidRPr="001F5C7A" w:rsidRDefault="00B15A00" w:rsidP="00B15A00">
      <w:pPr>
        <w:spacing w:before="100" w:beforeAutospacing="1" w:after="100" w:afterAutospacing="1"/>
        <w:rPr>
          <w:rFonts w:ascii="Times New Roman" w:eastAsia="Times New Roman" w:hAnsi="Times New Roman" w:cs="Times New Roman"/>
          <w:sz w:val="24"/>
          <w:szCs w:val="24"/>
        </w:rPr>
      </w:pPr>
      <w:r w:rsidRPr="001F5C7A">
        <w:rPr>
          <w:rFonts w:ascii="Times New Roman" w:eastAsia="Times New Roman" w:hAnsi="Times New Roman" w:cs="Times New Roman"/>
          <w:sz w:val="24"/>
          <w:szCs w:val="24"/>
        </w:rPr>
        <w:lastRenderedPageBreak/>
        <w:t>Уявіть, що у вашій квартирі живе дикий звір. Він сидить у клітці, і поки її дверцята зачинені, ви в безпеці. Утім, варто їх відчинити, звір вирветься на волю й нападе. Так само золотистий стафілокок. Коли імунітет слабшає або порушується цілісність шкіри та слизових оболонок, він атакує організм людини й спричиняє захворювання. ВООЗ навіть додала його до переліку найнебезпечніших для людини бактерій, бо більшість штамів стійкі до широкого спектра антибіотиків.</w:t>
      </w:r>
    </w:p>
    <w:p w:rsidR="00B15A00" w:rsidRPr="001F5C7A" w:rsidRDefault="00B15A00" w:rsidP="00B15A00">
      <w:pPr>
        <w:spacing w:before="100" w:beforeAutospacing="1" w:after="100" w:afterAutospacing="1"/>
        <w:outlineLvl w:val="1"/>
        <w:rPr>
          <w:rFonts w:ascii="Times New Roman" w:eastAsia="Times New Roman" w:hAnsi="Times New Roman" w:cs="Times New Roman"/>
          <w:b/>
          <w:bCs/>
          <w:sz w:val="24"/>
          <w:szCs w:val="24"/>
        </w:rPr>
      </w:pPr>
      <w:r w:rsidRPr="001F5C7A">
        <w:rPr>
          <w:rFonts w:ascii="Times New Roman" w:eastAsia="Times New Roman" w:hAnsi="Times New Roman" w:cs="Times New Roman"/>
          <w:b/>
          <w:bCs/>
          <w:sz w:val="24"/>
          <w:szCs w:val="24"/>
        </w:rPr>
        <w:t>Які причини та симптоми</w:t>
      </w:r>
    </w:p>
    <w:p w:rsidR="00B15A00" w:rsidRPr="001F5C7A" w:rsidRDefault="00B15A00" w:rsidP="00B15A00">
      <w:pPr>
        <w:spacing w:before="100" w:beforeAutospacing="1" w:after="100" w:afterAutospacing="1"/>
        <w:rPr>
          <w:rFonts w:ascii="Times New Roman" w:eastAsia="Times New Roman" w:hAnsi="Times New Roman" w:cs="Times New Roman"/>
          <w:sz w:val="24"/>
          <w:szCs w:val="24"/>
        </w:rPr>
      </w:pPr>
      <w:r w:rsidRPr="001F5C7A">
        <w:rPr>
          <w:rFonts w:ascii="Times New Roman" w:eastAsia="Times New Roman" w:hAnsi="Times New Roman" w:cs="Times New Roman"/>
          <w:sz w:val="24"/>
          <w:szCs w:val="24"/>
        </w:rPr>
        <w:t xml:space="preserve">Золотистий стафілокок — це умовно патогенний мікроорганізм. У нормі він живе на слизових оболонках носової порожнини, носоглотки та статевих органів, а також на шкірі промежини й під пахвами. 40% людей у світі — його носії. Щоб спричинити захворювання, бактерія має потрапити в організм через пошкоджену шкіру, слизові оболонки очей, дихальних шляхів чи травної системи і викликати локальний запальний процес. Однак сильний імунітет може побороти патогена. Лише коли </w:t>
      </w:r>
      <w:r w:rsidRPr="001F5C7A">
        <w:rPr>
          <w:rFonts w:ascii="Times New Roman" w:eastAsia="Times New Roman" w:hAnsi="Times New Roman" w:cs="Times New Roman"/>
          <w:b/>
          <w:bCs/>
          <w:sz w:val="24"/>
          <w:szCs w:val="24"/>
        </w:rPr>
        <w:t>імунітет ослаблений</w:t>
      </w:r>
      <w:r w:rsidRPr="001F5C7A">
        <w:rPr>
          <w:rFonts w:ascii="Times New Roman" w:eastAsia="Times New Roman" w:hAnsi="Times New Roman" w:cs="Times New Roman"/>
          <w:sz w:val="24"/>
          <w:szCs w:val="24"/>
        </w:rPr>
        <w:t>, бактерія потрапляє в кров, інфікує весь організм, вражає внутрішні органи та викликає інтоксикацію. Якщо золотистий стафілокок потрапить у відкриту рану, то спричинить її нагноювання і з кров’ю пошириться організмом.</w:t>
      </w:r>
    </w:p>
    <w:p w:rsidR="00B15A00" w:rsidRPr="001F5C7A" w:rsidRDefault="00B15A00" w:rsidP="00B15A00">
      <w:pPr>
        <w:spacing w:before="100" w:beforeAutospacing="1" w:after="100" w:afterAutospacing="1"/>
        <w:rPr>
          <w:rFonts w:ascii="Times New Roman" w:eastAsia="Times New Roman" w:hAnsi="Times New Roman" w:cs="Times New Roman"/>
          <w:sz w:val="24"/>
          <w:szCs w:val="24"/>
        </w:rPr>
      </w:pPr>
      <w:r w:rsidRPr="001F5C7A">
        <w:rPr>
          <w:rFonts w:ascii="Times New Roman" w:eastAsia="Times New Roman" w:hAnsi="Times New Roman" w:cs="Times New Roman"/>
          <w:sz w:val="24"/>
          <w:szCs w:val="24"/>
        </w:rPr>
        <w:t xml:space="preserve">Людина інфікується повітряно-крапельним шляхом, під час безпосереднього контакту з носієм, під час медичних та косметичних маніпуляцій, коли вживає </w:t>
      </w:r>
      <w:r w:rsidRPr="001F5C7A">
        <w:rPr>
          <w:rFonts w:ascii="Times New Roman" w:eastAsia="Times New Roman" w:hAnsi="Times New Roman" w:cs="Times New Roman"/>
          <w:b/>
          <w:bCs/>
          <w:sz w:val="24"/>
          <w:szCs w:val="24"/>
        </w:rPr>
        <w:t>контаміновані продукти харчування</w:t>
      </w:r>
      <w:r w:rsidRPr="001F5C7A">
        <w:rPr>
          <w:rFonts w:ascii="Times New Roman" w:eastAsia="Times New Roman" w:hAnsi="Times New Roman" w:cs="Times New Roman"/>
          <w:sz w:val="24"/>
          <w:szCs w:val="24"/>
        </w:rPr>
        <w:t>. Останній шлях — найпоширеніша причина харчових токсикоінфекцій у дітей.</w:t>
      </w:r>
    </w:p>
    <w:p w:rsidR="00B15A00" w:rsidRPr="001F5C7A" w:rsidRDefault="00B15A00" w:rsidP="00B15A00">
      <w:pPr>
        <w:spacing w:before="100" w:beforeAutospacing="1" w:after="100" w:afterAutospacing="1"/>
        <w:rPr>
          <w:rFonts w:ascii="Times New Roman" w:eastAsia="Times New Roman" w:hAnsi="Times New Roman" w:cs="Times New Roman"/>
          <w:sz w:val="24"/>
          <w:szCs w:val="24"/>
        </w:rPr>
      </w:pPr>
      <w:r w:rsidRPr="001F5C7A">
        <w:rPr>
          <w:rFonts w:ascii="Times New Roman" w:eastAsia="Times New Roman" w:hAnsi="Times New Roman" w:cs="Times New Roman"/>
          <w:sz w:val="24"/>
          <w:szCs w:val="24"/>
        </w:rPr>
        <w:t xml:space="preserve">Захворювання спричиняють як бактерія, так і її токсини. Його симптоми залежать від того, де збудник «оселився», а він може вражати будь-які тканини, органи й системи організму. У </w:t>
      </w:r>
      <w:r w:rsidRPr="001F5C7A">
        <w:rPr>
          <w:rFonts w:ascii="Times New Roman" w:eastAsia="Times New Roman" w:hAnsi="Times New Roman" w:cs="Times New Roman"/>
          <w:i/>
          <w:iCs/>
          <w:sz w:val="24"/>
          <w:szCs w:val="24"/>
        </w:rPr>
        <w:t>Таблиці</w:t>
      </w:r>
      <w:r w:rsidRPr="001F5C7A">
        <w:rPr>
          <w:rFonts w:ascii="Times New Roman" w:eastAsia="Times New Roman" w:hAnsi="Times New Roman" w:cs="Times New Roman"/>
          <w:sz w:val="24"/>
          <w:szCs w:val="24"/>
        </w:rPr>
        <w:t xml:space="preserve"> знайдете симптоми деяких захворювань, які спричиняє золотистий стафілокок.</w:t>
      </w:r>
    </w:p>
    <w:tbl>
      <w:tblPr>
        <w:tblW w:w="0" w:type="auto"/>
        <w:tblCellSpacing w:w="15" w:type="dxa"/>
        <w:tblBorders>
          <w:top w:val="single" w:sz="6" w:space="0" w:color="auto"/>
          <w:left w:val="single" w:sz="6" w:space="0" w:color="auto"/>
          <w:bottom w:val="single" w:sz="6" w:space="0" w:color="auto"/>
          <w:right w:val="single" w:sz="6" w:space="0" w:color="auto"/>
        </w:tblBorders>
        <w:tblLook w:val="04A0"/>
      </w:tblPr>
      <w:tblGrid>
        <w:gridCol w:w="2746"/>
        <w:gridCol w:w="4940"/>
      </w:tblGrid>
      <w:tr w:rsidR="00B15A00" w:rsidRPr="001F5C7A" w:rsidTr="00D30267">
        <w:trPr>
          <w:tblHeader/>
          <w:tblCellSpacing w:w="15" w:type="dxa"/>
        </w:trPr>
        <w:tc>
          <w:tcPr>
            <w:tcW w:w="0" w:type="auto"/>
            <w:tcBorders>
              <w:top w:val="nil"/>
              <w:left w:val="nil"/>
              <w:bottom w:val="nil"/>
              <w:right w:val="nil"/>
            </w:tcBorders>
            <w:tcMar>
              <w:top w:w="15" w:type="dxa"/>
              <w:left w:w="15" w:type="dxa"/>
              <w:bottom w:w="15" w:type="dxa"/>
              <w:right w:w="15" w:type="dxa"/>
            </w:tcMar>
            <w:vAlign w:val="center"/>
            <w:hideMark/>
          </w:tcPr>
          <w:p w:rsidR="00B15A00" w:rsidRPr="001F5C7A" w:rsidRDefault="00B15A00" w:rsidP="00D30267">
            <w:pPr>
              <w:spacing w:line="256" w:lineRule="auto"/>
              <w:jc w:val="center"/>
              <w:rPr>
                <w:rFonts w:ascii="Times New Roman" w:eastAsia="Times New Roman" w:hAnsi="Times New Roman" w:cs="Times New Roman"/>
                <w:b/>
                <w:bCs/>
                <w:sz w:val="24"/>
                <w:szCs w:val="24"/>
                <w:lang w:eastAsia="en-US"/>
              </w:rPr>
            </w:pPr>
            <w:r w:rsidRPr="001F5C7A">
              <w:rPr>
                <w:rFonts w:ascii="Times New Roman" w:eastAsia="Times New Roman" w:hAnsi="Times New Roman" w:cs="Times New Roman"/>
                <w:b/>
                <w:bCs/>
                <w:sz w:val="24"/>
                <w:szCs w:val="24"/>
                <w:lang w:eastAsia="en-US"/>
              </w:rPr>
              <w:t>Захворювання</w:t>
            </w:r>
          </w:p>
        </w:tc>
        <w:tc>
          <w:tcPr>
            <w:tcW w:w="0" w:type="auto"/>
            <w:tcBorders>
              <w:top w:val="nil"/>
              <w:left w:val="nil"/>
              <w:bottom w:val="nil"/>
              <w:right w:val="nil"/>
            </w:tcBorders>
            <w:tcMar>
              <w:top w:w="15" w:type="dxa"/>
              <w:left w:w="15" w:type="dxa"/>
              <w:bottom w:w="15" w:type="dxa"/>
              <w:right w:w="15" w:type="dxa"/>
            </w:tcMar>
            <w:vAlign w:val="center"/>
            <w:hideMark/>
          </w:tcPr>
          <w:p w:rsidR="00B15A00" w:rsidRPr="001F5C7A" w:rsidRDefault="00B15A00" w:rsidP="00D30267">
            <w:pPr>
              <w:spacing w:line="256" w:lineRule="auto"/>
              <w:jc w:val="center"/>
              <w:rPr>
                <w:rFonts w:ascii="Times New Roman" w:eastAsia="Times New Roman" w:hAnsi="Times New Roman" w:cs="Times New Roman"/>
                <w:b/>
                <w:bCs/>
                <w:sz w:val="24"/>
                <w:szCs w:val="24"/>
                <w:lang w:eastAsia="en-US"/>
              </w:rPr>
            </w:pPr>
            <w:r w:rsidRPr="001F5C7A">
              <w:rPr>
                <w:rFonts w:ascii="Times New Roman" w:eastAsia="Times New Roman" w:hAnsi="Times New Roman" w:cs="Times New Roman"/>
                <w:b/>
                <w:bCs/>
                <w:sz w:val="24"/>
                <w:szCs w:val="24"/>
                <w:lang w:eastAsia="en-US"/>
              </w:rPr>
              <w:t>Симптоми</w:t>
            </w:r>
          </w:p>
        </w:tc>
      </w:tr>
      <w:tr w:rsidR="00B15A00" w:rsidRPr="001F5C7A" w:rsidTr="00D30267">
        <w:trPr>
          <w:tblCellSpacing w:w="15" w:type="dxa"/>
        </w:trPr>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hideMark/>
          </w:tcPr>
          <w:p w:rsidR="00B15A00" w:rsidRPr="001F5C7A" w:rsidRDefault="00B15A00" w:rsidP="00D30267">
            <w:pPr>
              <w:spacing w:line="256" w:lineRule="auto"/>
              <w:rPr>
                <w:rFonts w:ascii="Times New Roman" w:eastAsia="Times New Roman" w:hAnsi="Times New Roman" w:cs="Times New Roman"/>
                <w:sz w:val="24"/>
                <w:szCs w:val="24"/>
                <w:lang w:eastAsia="en-US"/>
              </w:rPr>
            </w:pPr>
            <w:r w:rsidRPr="001F5C7A">
              <w:rPr>
                <w:rFonts w:ascii="Times New Roman" w:eastAsia="Times New Roman" w:hAnsi="Times New Roman" w:cs="Times New Roman"/>
                <w:sz w:val="24"/>
                <w:szCs w:val="24"/>
                <w:lang w:eastAsia="en-US"/>
              </w:rPr>
              <w:t>Ангіна</w:t>
            </w: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hideMark/>
          </w:tcPr>
          <w:p w:rsidR="00B15A00" w:rsidRPr="001F5C7A" w:rsidRDefault="00B15A00" w:rsidP="00B15A00">
            <w:pPr>
              <w:numPr>
                <w:ilvl w:val="0"/>
                <w:numId w:val="1"/>
              </w:numPr>
              <w:spacing w:before="100" w:beforeAutospacing="1" w:after="100" w:afterAutospacing="1" w:line="256" w:lineRule="auto"/>
              <w:rPr>
                <w:rFonts w:ascii="Times New Roman" w:eastAsia="Times New Roman" w:hAnsi="Times New Roman" w:cs="Times New Roman"/>
                <w:sz w:val="24"/>
                <w:szCs w:val="24"/>
                <w:lang w:eastAsia="en-US"/>
              </w:rPr>
            </w:pPr>
            <w:r w:rsidRPr="001F5C7A">
              <w:rPr>
                <w:rFonts w:ascii="Times New Roman" w:eastAsia="Times New Roman" w:hAnsi="Times New Roman" w:cs="Times New Roman"/>
                <w:sz w:val="24"/>
                <w:szCs w:val="24"/>
                <w:lang w:eastAsia="en-US"/>
              </w:rPr>
              <w:t>температура тіла понад 38,0 °С</w:t>
            </w:r>
          </w:p>
          <w:p w:rsidR="00B15A00" w:rsidRPr="001F5C7A" w:rsidRDefault="00B15A00" w:rsidP="00B15A00">
            <w:pPr>
              <w:numPr>
                <w:ilvl w:val="0"/>
                <w:numId w:val="1"/>
              </w:numPr>
              <w:spacing w:before="100" w:beforeAutospacing="1" w:after="100" w:afterAutospacing="1" w:line="256" w:lineRule="auto"/>
              <w:rPr>
                <w:rFonts w:ascii="Times New Roman" w:eastAsia="Times New Roman" w:hAnsi="Times New Roman" w:cs="Times New Roman"/>
                <w:sz w:val="24"/>
                <w:szCs w:val="24"/>
                <w:lang w:eastAsia="en-US"/>
              </w:rPr>
            </w:pPr>
            <w:r w:rsidRPr="001F5C7A">
              <w:rPr>
                <w:rFonts w:ascii="Times New Roman" w:eastAsia="Times New Roman" w:hAnsi="Times New Roman" w:cs="Times New Roman"/>
                <w:sz w:val="24"/>
                <w:szCs w:val="24"/>
                <w:lang w:eastAsia="en-US"/>
              </w:rPr>
              <w:t>біль у горлі</w:t>
            </w:r>
          </w:p>
          <w:p w:rsidR="00B15A00" w:rsidRPr="001F5C7A" w:rsidRDefault="00B15A00" w:rsidP="00B15A00">
            <w:pPr>
              <w:numPr>
                <w:ilvl w:val="0"/>
                <w:numId w:val="1"/>
              </w:numPr>
              <w:spacing w:before="100" w:beforeAutospacing="1" w:after="100" w:afterAutospacing="1" w:line="256" w:lineRule="auto"/>
              <w:rPr>
                <w:rFonts w:ascii="Times New Roman" w:eastAsia="Times New Roman" w:hAnsi="Times New Roman" w:cs="Times New Roman"/>
                <w:sz w:val="24"/>
                <w:szCs w:val="24"/>
                <w:lang w:eastAsia="en-US"/>
              </w:rPr>
            </w:pPr>
            <w:r w:rsidRPr="001F5C7A">
              <w:rPr>
                <w:rFonts w:ascii="Times New Roman" w:eastAsia="Times New Roman" w:hAnsi="Times New Roman" w:cs="Times New Roman"/>
                <w:sz w:val="24"/>
                <w:szCs w:val="24"/>
                <w:lang w:eastAsia="en-US"/>
              </w:rPr>
              <w:t>слабкість</w:t>
            </w:r>
          </w:p>
          <w:p w:rsidR="00B15A00" w:rsidRPr="001F5C7A" w:rsidRDefault="00B15A00" w:rsidP="00B15A00">
            <w:pPr>
              <w:numPr>
                <w:ilvl w:val="0"/>
                <w:numId w:val="1"/>
              </w:numPr>
              <w:spacing w:before="100" w:beforeAutospacing="1" w:after="100" w:afterAutospacing="1" w:line="256" w:lineRule="auto"/>
              <w:rPr>
                <w:rFonts w:ascii="Times New Roman" w:eastAsia="Times New Roman" w:hAnsi="Times New Roman" w:cs="Times New Roman"/>
                <w:sz w:val="24"/>
                <w:szCs w:val="24"/>
                <w:lang w:eastAsia="en-US"/>
              </w:rPr>
            </w:pPr>
            <w:r w:rsidRPr="001F5C7A">
              <w:rPr>
                <w:rFonts w:ascii="Times New Roman" w:eastAsia="Times New Roman" w:hAnsi="Times New Roman" w:cs="Times New Roman"/>
                <w:sz w:val="24"/>
                <w:szCs w:val="24"/>
                <w:lang w:eastAsia="en-US"/>
              </w:rPr>
              <w:t>головний біль</w:t>
            </w:r>
          </w:p>
          <w:p w:rsidR="00B15A00" w:rsidRPr="001F5C7A" w:rsidRDefault="00B15A00" w:rsidP="00B15A00">
            <w:pPr>
              <w:numPr>
                <w:ilvl w:val="0"/>
                <w:numId w:val="1"/>
              </w:numPr>
              <w:spacing w:before="100" w:beforeAutospacing="1" w:after="100" w:afterAutospacing="1" w:line="256" w:lineRule="auto"/>
              <w:rPr>
                <w:rFonts w:ascii="Times New Roman" w:eastAsia="Times New Roman" w:hAnsi="Times New Roman" w:cs="Times New Roman"/>
                <w:sz w:val="24"/>
                <w:szCs w:val="24"/>
                <w:lang w:eastAsia="en-US"/>
              </w:rPr>
            </w:pPr>
            <w:r w:rsidRPr="001F5C7A">
              <w:rPr>
                <w:rFonts w:ascii="Times New Roman" w:eastAsia="Times New Roman" w:hAnsi="Times New Roman" w:cs="Times New Roman"/>
                <w:sz w:val="24"/>
                <w:szCs w:val="24"/>
                <w:lang w:eastAsia="en-US"/>
              </w:rPr>
              <w:t>гнійний наліт на мигдаликах</w:t>
            </w:r>
          </w:p>
          <w:p w:rsidR="00B15A00" w:rsidRPr="001F5C7A" w:rsidRDefault="00B15A00" w:rsidP="00B15A00">
            <w:pPr>
              <w:numPr>
                <w:ilvl w:val="0"/>
                <w:numId w:val="1"/>
              </w:numPr>
              <w:spacing w:before="100" w:beforeAutospacing="1" w:after="100" w:afterAutospacing="1" w:line="256" w:lineRule="auto"/>
              <w:rPr>
                <w:rFonts w:ascii="Times New Roman" w:eastAsia="Times New Roman" w:hAnsi="Times New Roman" w:cs="Times New Roman"/>
                <w:sz w:val="24"/>
                <w:szCs w:val="24"/>
                <w:lang w:eastAsia="en-US"/>
              </w:rPr>
            </w:pPr>
            <w:r w:rsidRPr="001F5C7A">
              <w:rPr>
                <w:rFonts w:ascii="Times New Roman" w:eastAsia="Times New Roman" w:hAnsi="Times New Roman" w:cs="Times New Roman"/>
                <w:sz w:val="24"/>
                <w:szCs w:val="24"/>
                <w:lang w:eastAsia="en-US"/>
              </w:rPr>
              <w:t>збільшені лімфовузли</w:t>
            </w:r>
          </w:p>
          <w:p w:rsidR="00B15A00" w:rsidRPr="001F5C7A" w:rsidRDefault="00B15A00" w:rsidP="00B15A00">
            <w:pPr>
              <w:numPr>
                <w:ilvl w:val="0"/>
                <w:numId w:val="1"/>
              </w:numPr>
              <w:spacing w:before="100" w:beforeAutospacing="1" w:after="100" w:afterAutospacing="1" w:line="256" w:lineRule="auto"/>
              <w:rPr>
                <w:rFonts w:ascii="Times New Roman" w:eastAsia="Times New Roman" w:hAnsi="Times New Roman" w:cs="Times New Roman"/>
                <w:sz w:val="24"/>
                <w:szCs w:val="24"/>
                <w:lang w:eastAsia="en-US"/>
              </w:rPr>
            </w:pPr>
            <w:r w:rsidRPr="001F5C7A">
              <w:rPr>
                <w:rFonts w:ascii="Times New Roman" w:eastAsia="Times New Roman" w:hAnsi="Times New Roman" w:cs="Times New Roman"/>
                <w:sz w:val="24"/>
                <w:szCs w:val="24"/>
                <w:lang w:eastAsia="en-US"/>
              </w:rPr>
              <w:t>неприємний запах із рота</w:t>
            </w:r>
          </w:p>
        </w:tc>
      </w:tr>
      <w:tr w:rsidR="00B15A00" w:rsidRPr="001F5C7A" w:rsidTr="00D30267">
        <w:trPr>
          <w:tblCellSpacing w:w="15" w:type="dxa"/>
        </w:trPr>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hideMark/>
          </w:tcPr>
          <w:p w:rsidR="00B15A00" w:rsidRPr="001F5C7A" w:rsidRDefault="00B15A00" w:rsidP="00D30267">
            <w:pPr>
              <w:spacing w:line="256" w:lineRule="auto"/>
              <w:rPr>
                <w:rFonts w:ascii="Times New Roman" w:eastAsia="Times New Roman" w:hAnsi="Times New Roman" w:cs="Times New Roman"/>
                <w:sz w:val="24"/>
                <w:szCs w:val="24"/>
                <w:lang w:eastAsia="en-US"/>
              </w:rPr>
            </w:pPr>
            <w:r w:rsidRPr="001F5C7A">
              <w:rPr>
                <w:rFonts w:ascii="Times New Roman" w:eastAsia="Times New Roman" w:hAnsi="Times New Roman" w:cs="Times New Roman"/>
                <w:sz w:val="24"/>
                <w:szCs w:val="24"/>
                <w:lang w:eastAsia="en-US"/>
              </w:rPr>
              <w:t>Кон’юнктивіт</w:t>
            </w: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hideMark/>
          </w:tcPr>
          <w:p w:rsidR="00B15A00" w:rsidRPr="001F5C7A" w:rsidRDefault="00B15A00" w:rsidP="00B15A00">
            <w:pPr>
              <w:numPr>
                <w:ilvl w:val="0"/>
                <w:numId w:val="2"/>
              </w:numPr>
              <w:spacing w:before="100" w:beforeAutospacing="1" w:after="100" w:afterAutospacing="1" w:line="256" w:lineRule="auto"/>
              <w:rPr>
                <w:rFonts w:ascii="Times New Roman" w:eastAsia="Times New Roman" w:hAnsi="Times New Roman" w:cs="Times New Roman"/>
                <w:sz w:val="24"/>
                <w:szCs w:val="24"/>
                <w:lang w:eastAsia="en-US"/>
              </w:rPr>
            </w:pPr>
            <w:r w:rsidRPr="001F5C7A">
              <w:rPr>
                <w:rFonts w:ascii="Times New Roman" w:eastAsia="Times New Roman" w:hAnsi="Times New Roman" w:cs="Times New Roman"/>
                <w:sz w:val="24"/>
                <w:szCs w:val="24"/>
                <w:lang w:eastAsia="en-US"/>
              </w:rPr>
              <w:t>світлобоязнь</w:t>
            </w:r>
          </w:p>
          <w:p w:rsidR="00B15A00" w:rsidRPr="001F5C7A" w:rsidRDefault="00B15A00" w:rsidP="00B15A00">
            <w:pPr>
              <w:numPr>
                <w:ilvl w:val="0"/>
                <w:numId w:val="2"/>
              </w:numPr>
              <w:spacing w:before="100" w:beforeAutospacing="1" w:after="100" w:afterAutospacing="1" w:line="256" w:lineRule="auto"/>
              <w:rPr>
                <w:rFonts w:ascii="Times New Roman" w:eastAsia="Times New Roman" w:hAnsi="Times New Roman" w:cs="Times New Roman"/>
                <w:sz w:val="24"/>
                <w:szCs w:val="24"/>
                <w:lang w:eastAsia="en-US"/>
              </w:rPr>
            </w:pPr>
            <w:r w:rsidRPr="001F5C7A">
              <w:rPr>
                <w:rFonts w:ascii="Times New Roman" w:eastAsia="Times New Roman" w:hAnsi="Times New Roman" w:cs="Times New Roman"/>
                <w:sz w:val="24"/>
                <w:szCs w:val="24"/>
                <w:lang w:eastAsia="en-US"/>
              </w:rPr>
              <w:t>почервоніння</w:t>
            </w:r>
          </w:p>
          <w:p w:rsidR="00B15A00" w:rsidRPr="001F5C7A" w:rsidRDefault="00B15A00" w:rsidP="00B15A00">
            <w:pPr>
              <w:numPr>
                <w:ilvl w:val="0"/>
                <w:numId w:val="2"/>
              </w:numPr>
              <w:spacing w:before="100" w:beforeAutospacing="1" w:after="100" w:afterAutospacing="1" w:line="256" w:lineRule="auto"/>
              <w:rPr>
                <w:rFonts w:ascii="Times New Roman" w:eastAsia="Times New Roman" w:hAnsi="Times New Roman" w:cs="Times New Roman"/>
                <w:sz w:val="24"/>
                <w:szCs w:val="24"/>
                <w:lang w:eastAsia="en-US"/>
              </w:rPr>
            </w:pPr>
            <w:r w:rsidRPr="001F5C7A">
              <w:rPr>
                <w:rFonts w:ascii="Times New Roman" w:eastAsia="Times New Roman" w:hAnsi="Times New Roman" w:cs="Times New Roman"/>
                <w:sz w:val="24"/>
                <w:szCs w:val="24"/>
                <w:lang w:eastAsia="en-US"/>
              </w:rPr>
              <w:t>відчуття стороннього предмета в оці</w:t>
            </w:r>
          </w:p>
          <w:p w:rsidR="00B15A00" w:rsidRPr="001F5C7A" w:rsidRDefault="00B15A00" w:rsidP="00B15A00">
            <w:pPr>
              <w:numPr>
                <w:ilvl w:val="0"/>
                <w:numId w:val="2"/>
              </w:numPr>
              <w:spacing w:before="100" w:beforeAutospacing="1" w:after="100" w:afterAutospacing="1" w:line="256" w:lineRule="auto"/>
              <w:rPr>
                <w:rFonts w:ascii="Times New Roman" w:eastAsia="Times New Roman" w:hAnsi="Times New Roman" w:cs="Times New Roman"/>
                <w:sz w:val="24"/>
                <w:szCs w:val="24"/>
                <w:lang w:eastAsia="en-US"/>
              </w:rPr>
            </w:pPr>
            <w:r w:rsidRPr="001F5C7A">
              <w:rPr>
                <w:rFonts w:ascii="Times New Roman" w:eastAsia="Times New Roman" w:hAnsi="Times New Roman" w:cs="Times New Roman"/>
                <w:sz w:val="24"/>
                <w:szCs w:val="24"/>
                <w:lang w:eastAsia="en-US"/>
              </w:rPr>
              <w:t>гнійні виділення</w:t>
            </w:r>
          </w:p>
          <w:p w:rsidR="00B15A00" w:rsidRPr="001F5C7A" w:rsidRDefault="00B15A00" w:rsidP="00B15A00">
            <w:pPr>
              <w:numPr>
                <w:ilvl w:val="0"/>
                <w:numId w:val="2"/>
              </w:numPr>
              <w:spacing w:before="100" w:beforeAutospacing="1" w:after="100" w:afterAutospacing="1" w:line="256" w:lineRule="auto"/>
              <w:rPr>
                <w:rFonts w:ascii="Times New Roman" w:eastAsia="Times New Roman" w:hAnsi="Times New Roman" w:cs="Times New Roman"/>
                <w:sz w:val="24"/>
                <w:szCs w:val="24"/>
                <w:lang w:eastAsia="en-US"/>
              </w:rPr>
            </w:pPr>
            <w:r w:rsidRPr="001F5C7A">
              <w:rPr>
                <w:rFonts w:ascii="Times New Roman" w:eastAsia="Times New Roman" w:hAnsi="Times New Roman" w:cs="Times New Roman"/>
                <w:sz w:val="24"/>
                <w:szCs w:val="24"/>
                <w:lang w:eastAsia="en-US"/>
              </w:rPr>
              <w:t>сльозотеча</w:t>
            </w:r>
          </w:p>
          <w:p w:rsidR="00B15A00" w:rsidRPr="001F5C7A" w:rsidRDefault="00B15A00" w:rsidP="00B15A00">
            <w:pPr>
              <w:numPr>
                <w:ilvl w:val="0"/>
                <w:numId w:val="2"/>
              </w:numPr>
              <w:spacing w:before="100" w:beforeAutospacing="1" w:after="100" w:afterAutospacing="1" w:line="256" w:lineRule="auto"/>
              <w:rPr>
                <w:rFonts w:ascii="Times New Roman" w:eastAsia="Times New Roman" w:hAnsi="Times New Roman" w:cs="Times New Roman"/>
                <w:sz w:val="24"/>
                <w:szCs w:val="24"/>
                <w:lang w:eastAsia="en-US"/>
              </w:rPr>
            </w:pPr>
            <w:r w:rsidRPr="001F5C7A">
              <w:rPr>
                <w:rFonts w:ascii="Times New Roman" w:eastAsia="Times New Roman" w:hAnsi="Times New Roman" w:cs="Times New Roman"/>
                <w:sz w:val="24"/>
                <w:szCs w:val="24"/>
                <w:lang w:eastAsia="en-US"/>
              </w:rPr>
              <w:t>больові відчуття в оці</w:t>
            </w:r>
          </w:p>
        </w:tc>
      </w:tr>
      <w:tr w:rsidR="00B15A00" w:rsidRPr="001F5C7A" w:rsidTr="00D30267">
        <w:trPr>
          <w:tblCellSpacing w:w="15" w:type="dxa"/>
        </w:trPr>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hideMark/>
          </w:tcPr>
          <w:p w:rsidR="00B15A00" w:rsidRPr="001F5C7A" w:rsidRDefault="00B15A00" w:rsidP="00D30267">
            <w:pPr>
              <w:spacing w:line="256" w:lineRule="auto"/>
              <w:rPr>
                <w:rFonts w:ascii="Times New Roman" w:eastAsia="Times New Roman" w:hAnsi="Times New Roman" w:cs="Times New Roman"/>
                <w:sz w:val="24"/>
                <w:szCs w:val="24"/>
                <w:lang w:eastAsia="en-US"/>
              </w:rPr>
            </w:pPr>
            <w:r w:rsidRPr="001F5C7A">
              <w:rPr>
                <w:rFonts w:ascii="Times New Roman" w:eastAsia="Times New Roman" w:hAnsi="Times New Roman" w:cs="Times New Roman"/>
                <w:sz w:val="24"/>
                <w:szCs w:val="24"/>
                <w:lang w:eastAsia="en-US"/>
              </w:rPr>
              <w:lastRenderedPageBreak/>
              <w:t>Стафілококова пневмонія</w:t>
            </w: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hideMark/>
          </w:tcPr>
          <w:p w:rsidR="00B15A00" w:rsidRPr="001F5C7A" w:rsidRDefault="00B15A00" w:rsidP="00B15A00">
            <w:pPr>
              <w:numPr>
                <w:ilvl w:val="0"/>
                <w:numId w:val="3"/>
              </w:numPr>
              <w:spacing w:before="100" w:beforeAutospacing="1" w:after="100" w:afterAutospacing="1" w:line="256" w:lineRule="auto"/>
              <w:rPr>
                <w:rFonts w:ascii="Times New Roman" w:eastAsia="Times New Roman" w:hAnsi="Times New Roman" w:cs="Times New Roman"/>
                <w:sz w:val="24"/>
                <w:szCs w:val="24"/>
                <w:lang w:eastAsia="en-US"/>
              </w:rPr>
            </w:pPr>
            <w:r w:rsidRPr="001F5C7A">
              <w:rPr>
                <w:rFonts w:ascii="Times New Roman" w:eastAsia="Times New Roman" w:hAnsi="Times New Roman" w:cs="Times New Roman"/>
                <w:sz w:val="24"/>
                <w:szCs w:val="24"/>
                <w:lang w:eastAsia="en-US"/>
              </w:rPr>
              <w:t>сухий або вологий кашель</w:t>
            </w:r>
          </w:p>
          <w:p w:rsidR="00B15A00" w:rsidRPr="001F5C7A" w:rsidRDefault="00B15A00" w:rsidP="00B15A00">
            <w:pPr>
              <w:numPr>
                <w:ilvl w:val="0"/>
                <w:numId w:val="3"/>
              </w:numPr>
              <w:spacing w:before="100" w:beforeAutospacing="1" w:after="100" w:afterAutospacing="1" w:line="256" w:lineRule="auto"/>
              <w:rPr>
                <w:rFonts w:ascii="Times New Roman" w:eastAsia="Times New Roman" w:hAnsi="Times New Roman" w:cs="Times New Roman"/>
                <w:sz w:val="24"/>
                <w:szCs w:val="24"/>
                <w:lang w:eastAsia="en-US"/>
              </w:rPr>
            </w:pPr>
            <w:r w:rsidRPr="001F5C7A">
              <w:rPr>
                <w:rFonts w:ascii="Times New Roman" w:eastAsia="Times New Roman" w:hAnsi="Times New Roman" w:cs="Times New Roman"/>
                <w:sz w:val="24"/>
                <w:szCs w:val="24"/>
                <w:lang w:eastAsia="en-US"/>
              </w:rPr>
              <w:t>нежить</w:t>
            </w:r>
          </w:p>
          <w:p w:rsidR="00B15A00" w:rsidRPr="001F5C7A" w:rsidRDefault="00B15A00" w:rsidP="00B15A00">
            <w:pPr>
              <w:numPr>
                <w:ilvl w:val="0"/>
                <w:numId w:val="3"/>
              </w:numPr>
              <w:spacing w:before="100" w:beforeAutospacing="1" w:after="100" w:afterAutospacing="1" w:line="256" w:lineRule="auto"/>
              <w:rPr>
                <w:rFonts w:ascii="Times New Roman" w:eastAsia="Times New Roman" w:hAnsi="Times New Roman" w:cs="Times New Roman"/>
                <w:sz w:val="24"/>
                <w:szCs w:val="24"/>
                <w:lang w:eastAsia="en-US"/>
              </w:rPr>
            </w:pPr>
            <w:r w:rsidRPr="001F5C7A">
              <w:rPr>
                <w:rFonts w:ascii="Times New Roman" w:eastAsia="Times New Roman" w:hAnsi="Times New Roman" w:cs="Times New Roman"/>
                <w:sz w:val="24"/>
                <w:szCs w:val="24"/>
                <w:lang w:eastAsia="en-US"/>
              </w:rPr>
              <w:t>порушення терморегуляції</w:t>
            </w:r>
          </w:p>
          <w:p w:rsidR="00B15A00" w:rsidRPr="001F5C7A" w:rsidRDefault="00B15A00" w:rsidP="00B15A00">
            <w:pPr>
              <w:numPr>
                <w:ilvl w:val="0"/>
                <w:numId w:val="3"/>
              </w:numPr>
              <w:spacing w:before="100" w:beforeAutospacing="1" w:after="100" w:afterAutospacing="1" w:line="256" w:lineRule="auto"/>
              <w:rPr>
                <w:rFonts w:ascii="Times New Roman" w:eastAsia="Times New Roman" w:hAnsi="Times New Roman" w:cs="Times New Roman"/>
                <w:sz w:val="24"/>
                <w:szCs w:val="24"/>
                <w:lang w:eastAsia="en-US"/>
              </w:rPr>
            </w:pPr>
            <w:r w:rsidRPr="001F5C7A">
              <w:rPr>
                <w:rFonts w:ascii="Times New Roman" w:eastAsia="Times New Roman" w:hAnsi="Times New Roman" w:cs="Times New Roman"/>
                <w:sz w:val="24"/>
                <w:szCs w:val="24"/>
                <w:lang w:eastAsia="en-US"/>
              </w:rPr>
              <w:t>нудота</w:t>
            </w:r>
          </w:p>
          <w:p w:rsidR="00B15A00" w:rsidRPr="001F5C7A" w:rsidRDefault="00B15A00" w:rsidP="00B15A00">
            <w:pPr>
              <w:numPr>
                <w:ilvl w:val="0"/>
                <w:numId w:val="3"/>
              </w:numPr>
              <w:spacing w:before="100" w:beforeAutospacing="1" w:after="100" w:afterAutospacing="1" w:line="256" w:lineRule="auto"/>
              <w:rPr>
                <w:rFonts w:ascii="Times New Roman" w:eastAsia="Times New Roman" w:hAnsi="Times New Roman" w:cs="Times New Roman"/>
                <w:sz w:val="24"/>
                <w:szCs w:val="24"/>
                <w:lang w:eastAsia="en-US"/>
              </w:rPr>
            </w:pPr>
            <w:r w:rsidRPr="001F5C7A">
              <w:rPr>
                <w:rFonts w:ascii="Times New Roman" w:eastAsia="Times New Roman" w:hAnsi="Times New Roman" w:cs="Times New Roman"/>
                <w:sz w:val="24"/>
                <w:szCs w:val="24"/>
                <w:lang w:eastAsia="en-US"/>
              </w:rPr>
              <w:t>відсутність апетиту</w:t>
            </w:r>
          </w:p>
        </w:tc>
      </w:tr>
      <w:tr w:rsidR="00B15A00" w:rsidRPr="001F5C7A" w:rsidTr="00D30267">
        <w:trPr>
          <w:tblCellSpacing w:w="15" w:type="dxa"/>
        </w:trPr>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hideMark/>
          </w:tcPr>
          <w:p w:rsidR="00B15A00" w:rsidRPr="001F5C7A" w:rsidRDefault="00B15A00" w:rsidP="00D30267">
            <w:pPr>
              <w:spacing w:line="256" w:lineRule="auto"/>
              <w:rPr>
                <w:rFonts w:ascii="Times New Roman" w:eastAsia="Times New Roman" w:hAnsi="Times New Roman" w:cs="Times New Roman"/>
                <w:sz w:val="24"/>
                <w:szCs w:val="24"/>
                <w:lang w:eastAsia="en-US"/>
              </w:rPr>
            </w:pPr>
            <w:r w:rsidRPr="001F5C7A">
              <w:rPr>
                <w:rFonts w:ascii="Times New Roman" w:eastAsia="Times New Roman" w:hAnsi="Times New Roman" w:cs="Times New Roman"/>
                <w:sz w:val="24"/>
                <w:szCs w:val="24"/>
                <w:lang w:eastAsia="en-US"/>
              </w:rPr>
              <w:t>Фурункульоз</w:t>
            </w: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hideMark/>
          </w:tcPr>
          <w:p w:rsidR="00B15A00" w:rsidRPr="001F5C7A" w:rsidRDefault="00B15A00" w:rsidP="00D30267">
            <w:pPr>
              <w:spacing w:line="256" w:lineRule="auto"/>
              <w:rPr>
                <w:rFonts w:ascii="Times New Roman" w:eastAsia="Times New Roman" w:hAnsi="Times New Roman" w:cs="Times New Roman"/>
                <w:sz w:val="24"/>
                <w:szCs w:val="24"/>
                <w:lang w:eastAsia="en-US"/>
              </w:rPr>
            </w:pPr>
            <w:r w:rsidRPr="001F5C7A">
              <w:rPr>
                <w:rFonts w:ascii="Times New Roman" w:eastAsia="Times New Roman" w:hAnsi="Times New Roman" w:cs="Times New Roman"/>
                <w:sz w:val="24"/>
                <w:szCs w:val="24"/>
                <w:lang w:eastAsia="en-US"/>
              </w:rPr>
              <w:t xml:space="preserve">У місці запалення </w:t>
            </w:r>
          </w:p>
          <w:p w:rsidR="00B15A00" w:rsidRPr="001F5C7A" w:rsidRDefault="00B15A00" w:rsidP="00B15A00">
            <w:pPr>
              <w:numPr>
                <w:ilvl w:val="0"/>
                <w:numId w:val="4"/>
              </w:numPr>
              <w:spacing w:before="100" w:beforeAutospacing="1" w:after="100" w:afterAutospacing="1" w:line="256" w:lineRule="auto"/>
              <w:rPr>
                <w:rFonts w:ascii="Times New Roman" w:eastAsia="Times New Roman" w:hAnsi="Times New Roman" w:cs="Times New Roman"/>
                <w:sz w:val="24"/>
                <w:szCs w:val="24"/>
                <w:lang w:eastAsia="en-US"/>
              </w:rPr>
            </w:pPr>
            <w:r w:rsidRPr="001F5C7A">
              <w:rPr>
                <w:rFonts w:ascii="Times New Roman" w:eastAsia="Times New Roman" w:hAnsi="Times New Roman" w:cs="Times New Roman"/>
                <w:sz w:val="24"/>
                <w:szCs w:val="24"/>
                <w:lang w:eastAsia="en-US"/>
              </w:rPr>
              <w:t>свербіж</w:t>
            </w:r>
          </w:p>
          <w:p w:rsidR="00B15A00" w:rsidRPr="001F5C7A" w:rsidRDefault="00B15A00" w:rsidP="00B15A00">
            <w:pPr>
              <w:numPr>
                <w:ilvl w:val="0"/>
                <w:numId w:val="4"/>
              </w:numPr>
              <w:spacing w:before="100" w:beforeAutospacing="1" w:after="100" w:afterAutospacing="1" w:line="256" w:lineRule="auto"/>
              <w:rPr>
                <w:rFonts w:ascii="Times New Roman" w:eastAsia="Times New Roman" w:hAnsi="Times New Roman" w:cs="Times New Roman"/>
                <w:sz w:val="24"/>
                <w:szCs w:val="24"/>
                <w:lang w:eastAsia="en-US"/>
              </w:rPr>
            </w:pPr>
            <w:r w:rsidRPr="001F5C7A">
              <w:rPr>
                <w:rFonts w:ascii="Times New Roman" w:eastAsia="Times New Roman" w:hAnsi="Times New Roman" w:cs="Times New Roman"/>
                <w:sz w:val="24"/>
                <w:szCs w:val="24"/>
                <w:lang w:eastAsia="en-US"/>
              </w:rPr>
              <w:t>поколювання шкіри</w:t>
            </w:r>
          </w:p>
          <w:p w:rsidR="00B15A00" w:rsidRPr="001F5C7A" w:rsidRDefault="00B15A00" w:rsidP="00B15A00">
            <w:pPr>
              <w:numPr>
                <w:ilvl w:val="0"/>
                <w:numId w:val="4"/>
              </w:numPr>
              <w:spacing w:before="100" w:beforeAutospacing="1" w:after="100" w:afterAutospacing="1" w:line="256" w:lineRule="auto"/>
              <w:rPr>
                <w:rFonts w:ascii="Times New Roman" w:eastAsia="Times New Roman" w:hAnsi="Times New Roman" w:cs="Times New Roman"/>
                <w:sz w:val="24"/>
                <w:szCs w:val="24"/>
                <w:lang w:eastAsia="en-US"/>
              </w:rPr>
            </w:pPr>
            <w:r w:rsidRPr="001F5C7A">
              <w:rPr>
                <w:rFonts w:ascii="Times New Roman" w:eastAsia="Times New Roman" w:hAnsi="Times New Roman" w:cs="Times New Roman"/>
                <w:sz w:val="24"/>
                <w:szCs w:val="24"/>
                <w:lang w:eastAsia="en-US"/>
              </w:rPr>
              <w:t>біль</w:t>
            </w:r>
          </w:p>
          <w:p w:rsidR="00B15A00" w:rsidRPr="001F5C7A" w:rsidRDefault="00B15A00" w:rsidP="00B15A00">
            <w:pPr>
              <w:numPr>
                <w:ilvl w:val="0"/>
                <w:numId w:val="4"/>
              </w:numPr>
              <w:spacing w:before="100" w:beforeAutospacing="1" w:after="100" w:afterAutospacing="1" w:line="256" w:lineRule="auto"/>
              <w:rPr>
                <w:rFonts w:ascii="Times New Roman" w:eastAsia="Times New Roman" w:hAnsi="Times New Roman" w:cs="Times New Roman"/>
                <w:sz w:val="24"/>
                <w:szCs w:val="24"/>
                <w:lang w:eastAsia="en-US"/>
              </w:rPr>
            </w:pPr>
            <w:r w:rsidRPr="001F5C7A">
              <w:rPr>
                <w:rFonts w:ascii="Times New Roman" w:eastAsia="Times New Roman" w:hAnsi="Times New Roman" w:cs="Times New Roman"/>
                <w:sz w:val="24"/>
                <w:szCs w:val="24"/>
                <w:lang w:eastAsia="en-US"/>
              </w:rPr>
              <w:t>набряк</w:t>
            </w:r>
          </w:p>
          <w:p w:rsidR="00B15A00" w:rsidRPr="001F5C7A" w:rsidRDefault="00B15A00" w:rsidP="00B15A00">
            <w:pPr>
              <w:numPr>
                <w:ilvl w:val="0"/>
                <w:numId w:val="4"/>
              </w:numPr>
              <w:spacing w:before="100" w:beforeAutospacing="1" w:after="100" w:afterAutospacing="1" w:line="256" w:lineRule="auto"/>
              <w:rPr>
                <w:rFonts w:ascii="Times New Roman" w:eastAsia="Times New Roman" w:hAnsi="Times New Roman" w:cs="Times New Roman"/>
                <w:sz w:val="24"/>
                <w:szCs w:val="24"/>
                <w:lang w:eastAsia="en-US"/>
              </w:rPr>
            </w:pPr>
            <w:r w:rsidRPr="001F5C7A">
              <w:rPr>
                <w:rFonts w:ascii="Times New Roman" w:eastAsia="Times New Roman" w:hAnsi="Times New Roman" w:cs="Times New Roman"/>
                <w:sz w:val="24"/>
                <w:szCs w:val="24"/>
                <w:lang w:eastAsia="en-US"/>
              </w:rPr>
              <w:t>почервоніння</w:t>
            </w:r>
          </w:p>
          <w:p w:rsidR="00B15A00" w:rsidRPr="001F5C7A" w:rsidRDefault="00B15A00" w:rsidP="00B15A00">
            <w:pPr>
              <w:numPr>
                <w:ilvl w:val="0"/>
                <w:numId w:val="4"/>
              </w:numPr>
              <w:spacing w:before="100" w:beforeAutospacing="1" w:after="100" w:afterAutospacing="1" w:line="256" w:lineRule="auto"/>
              <w:rPr>
                <w:rFonts w:ascii="Times New Roman" w:eastAsia="Times New Roman" w:hAnsi="Times New Roman" w:cs="Times New Roman"/>
                <w:sz w:val="24"/>
                <w:szCs w:val="24"/>
                <w:lang w:eastAsia="en-US"/>
              </w:rPr>
            </w:pPr>
            <w:r w:rsidRPr="001F5C7A">
              <w:rPr>
                <w:rFonts w:ascii="Times New Roman" w:eastAsia="Times New Roman" w:hAnsi="Times New Roman" w:cs="Times New Roman"/>
                <w:sz w:val="24"/>
                <w:szCs w:val="24"/>
                <w:lang w:eastAsia="en-US"/>
              </w:rPr>
              <w:t>порушення чутливості</w:t>
            </w:r>
          </w:p>
          <w:p w:rsidR="00B15A00" w:rsidRPr="001F5C7A" w:rsidRDefault="00B15A00" w:rsidP="00B15A00">
            <w:pPr>
              <w:numPr>
                <w:ilvl w:val="0"/>
                <w:numId w:val="4"/>
              </w:numPr>
              <w:spacing w:before="100" w:beforeAutospacing="1" w:after="100" w:afterAutospacing="1" w:line="256" w:lineRule="auto"/>
              <w:rPr>
                <w:rFonts w:ascii="Times New Roman" w:eastAsia="Times New Roman" w:hAnsi="Times New Roman" w:cs="Times New Roman"/>
                <w:sz w:val="24"/>
                <w:szCs w:val="24"/>
                <w:lang w:eastAsia="en-US"/>
              </w:rPr>
            </w:pPr>
            <w:r w:rsidRPr="001F5C7A">
              <w:rPr>
                <w:rFonts w:ascii="Times New Roman" w:eastAsia="Times New Roman" w:hAnsi="Times New Roman" w:cs="Times New Roman"/>
                <w:sz w:val="24"/>
                <w:szCs w:val="24"/>
                <w:lang w:eastAsia="en-US"/>
              </w:rPr>
              <w:t>гнійно-некротичний стержень</w:t>
            </w:r>
          </w:p>
        </w:tc>
      </w:tr>
      <w:tr w:rsidR="00B15A00" w:rsidRPr="001F5C7A" w:rsidTr="00D30267">
        <w:trPr>
          <w:tblCellSpacing w:w="15" w:type="dxa"/>
        </w:trPr>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hideMark/>
          </w:tcPr>
          <w:p w:rsidR="00B15A00" w:rsidRPr="001F5C7A" w:rsidRDefault="00B15A00" w:rsidP="00D30267">
            <w:pPr>
              <w:spacing w:line="256" w:lineRule="auto"/>
              <w:rPr>
                <w:rFonts w:ascii="Times New Roman" w:eastAsia="Times New Roman" w:hAnsi="Times New Roman" w:cs="Times New Roman"/>
                <w:sz w:val="24"/>
                <w:szCs w:val="24"/>
                <w:lang w:eastAsia="en-US"/>
              </w:rPr>
            </w:pPr>
            <w:r w:rsidRPr="001F5C7A">
              <w:rPr>
                <w:rFonts w:ascii="Times New Roman" w:eastAsia="Times New Roman" w:hAnsi="Times New Roman" w:cs="Times New Roman"/>
                <w:sz w:val="24"/>
                <w:szCs w:val="24"/>
                <w:lang w:eastAsia="en-US"/>
              </w:rPr>
              <w:t>Харчова токсикоінфекція</w:t>
            </w: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hideMark/>
          </w:tcPr>
          <w:p w:rsidR="00B15A00" w:rsidRPr="001F5C7A" w:rsidRDefault="00B15A00" w:rsidP="00B15A00">
            <w:pPr>
              <w:numPr>
                <w:ilvl w:val="0"/>
                <w:numId w:val="5"/>
              </w:numPr>
              <w:spacing w:before="100" w:beforeAutospacing="1" w:after="100" w:afterAutospacing="1" w:line="256" w:lineRule="auto"/>
              <w:rPr>
                <w:rFonts w:ascii="Times New Roman" w:eastAsia="Times New Roman" w:hAnsi="Times New Roman" w:cs="Times New Roman"/>
                <w:sz w:val="24"/>
                <w:szCs w:val="24"/>
                <w:lang w:eastAsia="en-US"/>
              </w:rPr>
            </w:pPr>
            <w:r w:rsidRPr="001F5C7A">
              <w:rPr>
                <w:rFonts w:ascii="Times New Roman" w:eastAsia="Times New Roman" w:hAnsi="Times New Roman" w:cs="Times New Roman"/>
                <w:sz w:val="24"/>
                <w:szCs w:val="24"/>
                <w:lang w:eastAsia="en-US"/>
              </w:rPr>
              <w:t>біль у животі</w:t>
            </w:r>
          </w:p>
          <w:p w:rsidR="00B15A00" w:rsidRPr="001F5C7A" w:rsidRDefault="00B15A00" w:rsidP="00B15A00">
            <w:pPr>
              <w:numPr>
                <w:ilvl w:val="0"/>
                <w:numId w:val="5"/>
              </w:numPr>
              <w:spacing w:before="100" w:beforeAutospacing="1" w:after="100" w:afterAutospacing="1" w:line="256" w:lineRule="auto"/>
              <w:rPr>
                <w:rFonts w:ascii="Times New Roman" w:eastAsia="Times New Roman" w:hAnsi="Times New Roman" w:cs="Times New Roman"/>
                <w:sz w:val="24"/>
                <w:szCs w:val="24"/>
                <w:lang w:eastAsia="en-US"/>
              </w:rPr>
            </w:pPr>
            <w:r w:rsidRPr="001F5C7A">
              <w:rPr>
                <w:rFonts w:ascii="Times New Roman" w:eastAsia="Times New Roman" w:hAnsi="Times New Roman" w:cs="Times New Roman"/>
                <w:sz w:val="24"/>
                <w:szCs w:val="24"/>
                <w:lang w:eastAsia="en-US"/>
              </w:rPr>
              <w:t>діарея</w:t>
            </w:r>
          </w:p>
          <w:p w:rsidR="00B15A00" w:rsidRPr="001F5C7A" w:rsidRDefault="00B15A00" w:rsidP="00B15A00">
            <w:pPr>
              <w:numPr>
                <w:ilvl w:val="0"/>
                <w:numId w:val="5"/>
              </w:numPr>
              <w:spacing w:before="100" w:beforeAutospacing="1" w:after="100" w:afterAutospacing="1" w:line="256" w:lineRule="auto"/>
              <w:rPr>
                <w:rFonts w:ascii="Times New Roman" w:eastAsia="Times New Roman" w:hAnsi="Times New Roman" w:cs="Times New Roman"/>
                <w:sz w:val="24"/>
                <w:szCs w:val="24"/>
                <w:lang w:eastAsia="en-US"/>
              </w:rPr>
            </w:pPr>
            <w:r w:rsidRPr="001F5C7A">
              <w:rPr>
                <w:rFonts w:ascii="Times New Roman" w:eastAsia="Times New Roman" w:hAnsi="Times New Roman" w:cs="Times New Roman"/>
                <w:sz w:val="24"/>
                <w:szCs w:val="24"/>
                <w:lang w:eastAsia="en-US"/>
              </w:rPr>
              <w:t>блювання</w:t>
            </w:r>
          </w:p>
          <w:p w:rsidR="00B15A00" w:rsidRPr="001F5C7A" w:rsidRDefault="00B15A00" w:rsidP="00B15A00">
            <w:pPr>
              <w:numPr>
                <w:ilvl w:val="0"/>
                <w:numId w:val="5"/>
              </w:numPr>
              <w:spacing w:before="100" w:beforeAutospacing="1" w:after="100" w:afterAutospacing="1" w:line="256" w:lineRule="auto"/>
              <w:rPr>
                <w:rFonts w:ascii="Times New Roman" w:eastAsia="Times New Roman" w:hAnsi="Times New Roman" w:cs="Times New Roman"/>
                <w:sz w:val="24"/>
                <w:szCs w:val="24"/>
                <w:lang w:eastAsia="en-US"/>
              </w:rPr>
            </w:pPr>
            <w:r w:rsidRPr="001F5C7A">
              <w:rPr>
                <w:rFonts w:ascii="Times New Roman" w:eastAsia="Times New Roman" w:hAnsi="Times New Roman" w:cs="Times New Roman"/>
                <w:sz w:val="24"/>
                <w:szCs w:val="24"/>
                <w:lang w:eastAsia="en-US"/>
              </w:rPr>
              <w:t>гарячка</w:t>
            </w:r>
          </w:p>
          <w:p w:rsidR="00B15A00" w:rsidRPr="001F5C7A" w:rsidRDefault="00B15A00" w:rsidP="00B15A00">
            <w:pPr>
              <w:numPr>
                <w:ilvl w:val="0"/>
                <w:numId w:val="5"/>
              </w:numPr>
              <w:spacing w:before="100" w:beforeAutospacing="1" w:after="100" w:afterAutospacing="1" w:line="256" w:lineRule="auto"/>
              <w:rPr>
                <w:rFonts w:ascii="Times New Roman" w:eastAsia="Times New Roman" w:hAnsi="Times New Roman" w:cs="Times New Roman"/>
                <w:sz w:val="24"/>
                <w:szCs w:val="24"/>
                <w:lang w:eastAsia="en-US"/>
              </w:rPr>
            </w:pPr>
            <w:r w:rsidRPr="001F5C7A">
              <w:rPr>
                <w:rFonts w:ascii="Times New Roman" w:eastAsia="Times New Roman" w:hAnsi="Times New Roman" w:cs="Times New Roman"/>
                <w:sz w:val="24"/>
                <w:szCs w:val="24"/>
                <w:lang w:eastAsia="en-US"/>
              </w:rPr>
              <w:t>головний біль</w:t>
            </w:r>
          </w:p>
          <w:p w:rsidR="00B15A00" w:rsidRPr="001F5C7A" w:rsidRDefault="00B15A00" w:rsidP="00B15A00">
            <w:pPr>
              <w:numPr>
                <w:ilvl w:val="0"/>
                <w:numId w:val="5"/>
              </w:numPr>
              <w:spacing w:before="100" w:beforeAutospacing="1" w:after="100" w:afterAutospacing="1" w:line="256" w:lineRule="auto"/>
              <w:rPr>
                <w:rFonts w:ascii="Times New Roman" w:eastAsia="Times New Roman" w:hAnsi="Times New Roman" w:cs="Times New Roman"/>
                <w:sz w:val="24"/>
                <w:szCs w:val="24"/>
                <w:lang w:eastAsia="en-US"/>
              </w:rPr>
            </w:pPr>
            <w:r w:rsidRPr="001F5C7A">
              <w:rPr>
                <w:rFonts w:ascii="Times New Roman" w:eastAsia="Times New Roman" w:hAnsi="Times New Roman" w:cs="Times New Roman"/>
                <w:sz w:val="24"/>
                <w:szCs w:val="24"/>
                <w:lang w:eastAsia="en-US"/>
              </w:rPr>
              <w:t>слабкість</w:t>
            </w:r>
          </w:p>
        </w:tc>
      </w:tr>
    </w:tbl>
    <w:p w:rsidR="00B15A00" w:rsidRPr="001F5C7A" w:rsidRDefault="00B15A00" w:rsidP="00B15A00">
      <w:pPr>
        <w:spacing w:before="100" w:beforeAutospacing="1" w:after="100" w:afterAutospacing="1"/>
        <w:rPr>
          <w:rFonts w:ascii="Times New Roman" w:eastAsia="Times New Roman" w:hAnsi="Times New Roman" w:cs="Times New Roman"/>
          <w:sz w:val="24"/>
          <w:szCs w:val="24"/>
        </w:rPr>
      </w:pPr>
      <w:r w:rsidRPr="001F5C7A">
        <w:rPr>
          <w:rFonts w:ascii="Times New Roman" w:eastAsia="Times New Roman" w:hAnsi="Times New Roman" w:cs="Times New Roman"/>
          <w:sz w:val="24"/>
          <w:szCs w:val="24"/>
        </w:rPr>
        <w:t>Найлегше інфікуватися золотистим стафілококом, коли організм людини ослаблений після ГРВІ чи іншого інфекційного захворювання.</w:t>
      </w:r>
    </w:p>
    <w:p w:rsidR="00B15A00" w:rsidRPr="001F5C7A" w:rsidRDefault="00B15A00" w:rsidP="00B15A00">
      <w:pPr>
        <w:rPr>
          <w:rFonts w:ascii="Times New Roman" w:eastAsia="Times New Roman" w:hAnsi="Times New Roman" w:cs="Times New Roman"/>
          <w:sz w:val="24"/>
          <w:szCs w:val="24"/>
        </w:rPr>
      </w:pPr>
      <w:r w:rsidRPr="001F5C7A">
        <w:rPr>
          <w:rFonts w:ascii="Times New Roman" w:eastAsia="Times New Roman" w:hAnsi="Times New Roman" w:cs="Times New Roman"/>
          <w:noProof/>
          <w:sz w:val="24"/>
          <w:szCs w:val="24"/>
        </w:rPr>
        <w:drawing>
          <wp:inline distT="0" distB="0" distL="0" distR="0">
            <wp:extent cx="476250" cy="952500"/>
            <wp:effectExtent l="0" t="0" r="0" b="0"/>
            <wp:docPr id="35" name="Рисунок 2" descr="3DHa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3DHaut"/>
                    <pic:cNvPicPr>
                      <a:picLocks noChangeAspect="1" noChangeArrowheads="1"/>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476250" cy="952500"/>
                    </a:xfrm>
                    <a:prstGeom prst="rect">
                      <a:avLst/>
                    </a:prstGeom>
                    <a:noFill/>
                    <a:ln>
                      <a:noFill/>
                    </a:ln>
                  </pic:spPr>
                </pic:pic>
              </a:graphicData>
            </a:graphic>
          </wp:inline>
        </w:drawing>
      </w:r>
    </w:p>
    <w:p w:rsidR="00B15A00" w:rsidRPr="001F5C7A" w:rsidRDefault="00B15A00" w:rsidP="00B15A00">
      <w:pPr>
        <w:spacing w:before="100" w:beforeAutospacing="1" w:after="100" w:afterAutospacing="1"/>
        <w:outlineLvl w:val="2"/>
        <w:rPr>
          <w:rFonts w:ascii="Times New Roman" w:eastAsia="Times New Roman" w:hAnsi="Times New Roman" w:cs="Times New Roman"/>
          <w:b/>
          <w:bCs/>
          <w:sz w:val="24"/>
          <w:szCs w:val="24"/>
        </w:rPr>
      </w:pPr>
      <w:r w:rsidRPr="001F5C7A">
        <w:rPr>
          <w:rFonts w:ascii="Times New Roman" w:eastAsia="Times New Roman" w:hAnsi="Times New Roman" w:cs="Times New Roman"/>
          <w:b/>
          <w:bCs/>
          <w:sz w:val="24"/>
          <w:szCs w:val="24"/>
        </w:rPr>
        <w:t>ДО ВІДОМА</w:t>
      </w:r>
    </w:p>
    <w:p w:rsidR="00B15A00" w:rsidRPr="001F5C7A" w:rsidRDefault="00B15A00" w:rsidP="00B15A00">
      <w:pPr>
        <w:spacing w:before="100" w:beforeAutospacing="1" w:after="100" w:afterAutospacing="1"/>
        <w:rPr>
          <w:rFonts w:ascii="Times New Roman" w:eastAsia="Times New Roman" w:hAnsi="Times New Roman" w:cs="Times New Roman"/>
          <w:sz w:val="24"/>
          <w:szCs w:val="24"/>
        </w:rPr>
      </w:pPr>
      <w:r w:rsidRPr="001F5C7A">
        <w:rPr>
          <w:rFonts w:ascii="Times New Roman" w:eastAsia="Times New Roman" w:hAnsi="Times New Roman" w:cs="Times New Roman"/>
          <w:b/>
          <w:bCs/>
          <w:sz w:val="24"/>
          <w:szCs w:val="24"/>
        </w:rPr>
        <w:t>Чинники, що підвищують ризик інфікуватися золотистим стафілококом</w:t>
      </w:r>
    </w:p>
    <w:tbl>
      <w:tblPr>
        <w:tblW w:w="0" w:type="auto"/>
        <w:tblCellSpacing w:w="15" w:type="dxa"/>
        <w:tblBorders>
          <w:top w:val="single" w:sz="6" w:space="0" w:color="auto"/>
          <w:left w:val="single" w:sz="6" w:space="0" w:color="auto"/>
          <w:bottom w:val="single" w:sz="6" w:space="0" w:color="auto"/>
          <w:right w:val="single" w:sz="6" w:space="0" w:color="auto"/>
        </w:tblBorders>
        <w:tblLook w:val="04A0"/>
      </w:tblPr>
      <w:tblGrid>
        <w:gridCol w:w="4002"/>
        <w:gridCol w:w="5473"/>
      </w:tblGrid>
      <w:tr w:rsidR="00B15A00" w:rsidRPr="001F5C7A" w:rsidTr="00D30267">
        <w:trPr>
          <w:tblCellSpacing w:w="15" w:type="dxa"/>
        </w:trPr>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hideMark/>
          </w:tcPr>
          <w:p w:rsidR="00B15A00" w:rsidRPr="001F5C7A" w:rsidRDefault="00B15A00" w:rsidP="00B15A00">
            <w:pPr>
              <w:numPr>
                <w:ilvl w:val="0"/>
                <w:numId w:val="6"/>
              </w:numPr>
              <w:spacing w:before="100" w:beforeAutospacing="1" w:after="100" w:afterAutospacing="1" w:line="256" w:lineRule="auto"/>
              <w:rPr>
                <w:rFonts w:ascii="Times New Roman" w:eastAsia="Times New Roman" w:hAnsi="Times New Roman" w:cs="Times New Roman"/>
                <w:sz w:val="24"/>
                <w:szCs w:val="24"/>
                <w:lang w:eastAsia="en-US"/>
              </w:rPr>
            </w:pPr>
            <w:r w:rsidRPr="001F5C7A">
              <w:rPr>
                <w:rFonts w:eastAsia="Times New Roman"/>
                <w:sz w:val="24"/>
                <w:szCs w:val="24"/>
                <w:lang w:eastAsia="en-US"/>
              </w:rPr>
              <w:t>перевтома</w:t>
            </w:r>
          </w:p>
          <w:p w:rsidR="00B15A00" w:rsidRPr="001F5C7A" w:rsidRDefault="00B15A00" w:rsidP="00B15A00">
            <w:pPr>
              <w:numPr>
                <w:ilvl w:val="0"/>
                <w:numId w:val="6"/>
              </w:numPr>
              <w:spacing w:before="100" w:beforeAutospacing="1" w:after="100" w:afterAutospacing="1" w:line="256" w:lineRule="auto"/>
              <w:rPr>
                <w:rFonts w:ascii="Times New Roman" w:eastAsia="Times New Roman" w:hAnsi="Times New Roman" w:cs="Times New Roman"/>
                <w:sz w:val="24"/>
                <w:szCs w:val="24"/>
                <w:lang w:eastAsia="en-US"/>
              </w:rPr>
            </w:pPr>
            <w:r w:rsidRPr="001F5C7A">
              <w:rPr>
                <w:rFonts w:ascii="Times New Roman" w:eastAsia="Times New Roman" w:hAnsi="Times New Roman" w:cs="Times New Roman"/>
                <w:sz w:val="24"/>
                <w:szCs w:val="24"/>
                <w:lang w:eastAsia="en-US"/>
              </w:rPr>
              <w:t>хронічний стрес</w:t>
            </w:r>
          </w:p>
          <w:p w:rsidR="00B15A00" w:rsidRPr="001F5C7A" w:rsidRDefault="00B15A00" w:rsidP="00B15A00">
            <w:pPr>
              <w:numPr>
                <w:ilvl w:val="0"/>
                <w:numId w:val="6"/>
              </w:numPr>
              <w:spacing w:before="100" w:beforeAutospacing="1" w:after="100" w:afterAutospacing="1" w:line="256" w:lineRule="auto"/>
              <w:rPr>
                <w:rFonts w:ascii="Times New Roman" w:eastAsia="Times New Roman" w:hAnsi="Times New Roman" w:cs="Times New Roman"/>
                <w:sz w:val="24"/>
                <w:szCs w:val="24"/>
                <w:lang w:eastAsia="en-US"/>
              </w:rPr>
            </w:pPr>
            <w:r w:rsidRPr="001F5C7A">
              <w:rPr>
                <w:rFonts w:ascii="Times New Roman" w:eastAsia="Times New Roman" w:hAnsi="Times New Roman" w:cs="Times New Roman"/>
                <w:sz w:val="24"/>
                <w:szCs w:val="24"/>
                <w:lang w:eastAsia="en-US"/>
              </w:rPr>
              <w:t>неповноцінне харчування</w:t>
            </w:r>
          </w:p>
          <w:p w:rsidR="00B15A00" w:rsidRPr="001F5C7A" w:rsidRDefault="00B15A00" w:rsidP="00B15A00">
            <w:pPr>
              <w:numPr>
                <w:ilvl w:val="0"/>
                <w:numId w:val="6"/>
              </w:numPr>
              <w:spacing w:before="100" w:beforeAutospacing="1" w:after="100" w:afterAutospacing="1" w:line="256" w:lineRule="auto"/>
              <w:rPr>
                <w:rFonts w:ascii="Times New Roman" w:eastAsia="Times New Roman" w:hAnsi="Times New Roman" w:cs="Times New Roman"/>
                <w:sz w:val="24"/>
                <w:szCs w:val="24"/>
                <w:lang w:eastAsia="en-US"/>
              </w:rPr>
            </w:pPr>
            <w:r w:rsidRPr="001F5C7A">
              <w:rPr>
                <w:rFonts w:ascii="Times New Roman" w:eastAsia="Times New Roman" w:hAnsi="Times New Roman" w:cs="Times New Roman"/>
                <w:sz w:val="24"/>
                <w:szCs w:val="24"/>
                <w:lang w:eastAsia="en-US"/>
              </w:rPr>
              <w:t>переохолодження</w:t>
            </w:r>
          </w:p>
          <w:p w:rsidR="00B15A00" w:rsidRPr="001F5C7A" w:rsidRDefault="00B15A00" w:rsidP="00B15A00">
            <w:pPr>
              <w:numPr>
                <w:ilvl w:val="0"/>
                <w:numId w:val="6"/>
              </w:numPr>
              <w:spacing w:before="100" w:beforeAutospacing="1" w:after="100" w:afterAutospacing="1" w:line="256" w:lineRule="auto"/>
              <w:rPr>
                <w:rFonts w:ascii="Times New Roman" w:eastAsia="Times New Roman" w:hAnsi="Times New Roman" w:cs="Times New Roman"/>
                <w:sz w:val="24"/>
                <w:szCs w:val="24"/>
                <w:lang w:eastAsia="en-US"/>
              </w:rPr>
            </w:pPr>
            <w:r w:rsidRPr="001F5C7A">
              <w:rPr>
                <w:rFonts w:ascii="Times New Roman" w:eastAsia="Times New Roman" w:hAnsi="Times New Roman" w:cs="Times New Roman"/>
                <w:sz w:val="24"/>
                <w:szCs w:val="24"/>
                <w:lang w:eastAsia="en-US"/>
              </w:rPr>
              <w:t>патології ендокринної системи</w:t>
            </w: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hideMark/>
          </w:tcPr>
          <w:p w:rsidR="00B15A00" w:rsidRPr="001F5C7A" w:rsidRDefault="00B15A00" w:rsidP="00B15A00">
            <w:pPr>
              <w:numPr>
                <w:ilvl w:val="0"/>
                <w:numId w:val="7"/>
              </w:numPr>
              <w:spacing w:before="100" w:beforeAutospacing="1" w:after="100" w:afterAutospacing="1" w:line="256" w:lineRule="auto"/>
              <w:rPr>
                <w:rFonts w:ascii="Times New Roman" w:eastAsia="Times New Roman" w:hAnsi="Times New Roman" w:cs="Times New Roman"/>
                <w:sz w:val="24"/>
                <w:szCs w:val="24"/>
                <w:lang w:eastAsia="en-US"/>
              </w:rPr>
            </w:pPr>
            <w:r w:rsidRPr="001F5C7A">
              <w:rPr>
                <w:rFonts w:ascii="Times New Roman" w:eastAsia="Times New Roman" w:hAnsi="Times New Roman" w:cs="Times New Roman"/>
                <w:sz w:val="24"/>
                <w:szCs w:val="24"/>
                <w:lang w:eastAsia="en-US"/>
              </w:rPr>
              <w:t>ВІЛ і СНІД</w:t>
            </w:r>
          </w:p>
          <w:p w:rsidR="00B15A00" w:rsidRPr="001F5C7A" w:rsidRDefault="00B15A00" w:rsidP="00B15A00">
            <w:pPr>
              <w:numPr>
                <w:ilvl w:val="0"/>
                <w:numId w:val="7"/>
              </w:numPr>
              <w:spacing w:before="100" w:beforeAutospacing="1" w:after="100" w:afterAutospacing="1" w:line="256" w:lineRule="auto"/>
              <w:rPr>
                <w:rFonts w:ascii="Times New Roman" w:eastAsia="Times New Roman" w:hAnsi="Times New Roman" w:cs="Times New Roman"/>
                <w:sz w:val="24"/>
                <w:szCs w:val="24"/>
                <w:lang w:eastAsia="en-US"/>
              </w:rPr>
            </w:pPr>
            <w:r w:rsidRPr="001F5C7A">
              <w:rPr>
                <w:rFonts w:ascii="Times New Roman" w:eastAsia="Times New Roman" w:hAnsi="Times New Roman" w:cs="Times New Roman"/>
                <w:sz w:val="24"/>
                <w:szCs w:val="24"/>
                <w:lang w:eastAsia="en-US"/>
              </w:rPr>
              <w:t>паління та вживання алкоголю</w:t>
            </w:r>
          </w:p>
          <w:p w:rsidR="00B15A00" w:rsidRPr="001F5C7A" w:rsidRDefault="00B15A00" w:rsidP="00B15A00">
            <w:pPr>
              <w:numPr>
                <w:ilvl w:val="0"/>
                <w:numId w:val="7"/>
              </w:numPr>
              <w:spacing w:before="100" w:beforeAutospacing="1" w:after="100" w:afterAutospacing="1" w:line="256" w:lineRule="auto"/>
              <w:rPr>
                <w:rFonts w:ascii="Times New Roman" w:eastAsia="Times New Roman" w:hAnsi="Times New Roman" w:cs="Times New Roman"/>
                <w:sz w:val="24"/>
                <w:szCs w:val="24"/>
                <w:lang w:eastAsia="en-US"/>
              </w:rPr>
            </w:pPr>
            <w:r w:rsidRPr="001F5C7A">
              <w:rPr>
                <w:rFonts w:ascii="Times New Roman" w:eastAsia="Times New Roman" w:hAnsi="Times New Roman" w:cs="Times New Roman"/>
                <w:sz w:val="24"/>
                <w:szCs w:val="24"/>
                <w:lang w:eastAsia="en-US"/>
              </w:rPr>
              <w:t>тривале застосування судинозвужувальних крапель</w:t>
            </w:r>
          </w:p>
          <w:p w:rsidR="00B15A00" w:rsidRPr="001F5C7A" w:rsidRDefault="00B15A00" w:rsidP="00B15A00">
            <w:pPr>
              <w:numPr>
                <w:ilvl w:val="0"/>
                <w:numId w:val="7"/>
              </w:numPr>
              <w:spacing w:before="100" w:beforeAutospacing="1" w:after="100" w:afterAutospacing="1" w:line="256" w:lineRule="auto"/>
              <w:rPr>
                <w:rFonts w:ascii="Times New Roman" w:eastAsia="Times New Roman" w:hAnsi="Times New Roman" w:cs="Times New Roman"/>
                <w:sz w:val="24"/>
                <w:szCs w:val="24"/>
                <w:lang w:eastAsia="en-US"/>
              </w:rPr>
            </w:pPr>
            <w:r w:rsidRPr="001F5C7A">
              <w:rPr>
                <w:rFonts w:ascii="Times New Roman" w:eastAsia="Times New Roman" w:hAnsi="Times New Roman" w:cs="Times New Roman"/>
                <w:sz w:val="24"/>
                <w:szCs w:val="24"/>
                <w:lang w:eastAsia="en-US"/>
              </w:rPr>
              <w:t>сухість слизової оболонки носа</w:t>
            </w:r>
          </w:p>
        </w:tc>
      </w:tr>
    </w:tbl>
    <w:p w:rsidR="00B15A00" w:rsidRPr="001F5C7A" w:rsidRDefault="00B15A00" w:rsidP="00B15A00">
      <w:pPr>
        <w:spacing w:before="100" w:beforeAutospacing="1" w:after="100" w:afterAutospacing="1"/>
        <w:outlineLvl w:val="1"/>
        <w:rPr>
          <w:rFonts w:ascii="Times New Roman" w:eastAsia="Times New Roman" w:hAnsi="Times New Roman" w:cs="Times New Roman"/>
          <w:b/>
          <w:bCs/>
          <w:sz w:val="24"/>
          <w:szCs w:val="24"/>
        </w:rPr>
      </w:pPr>
      <w:r w:rsidRPr="001F5C7A">
        <w:rPr>
          <w:rFonts w:ascii="Times New Roman" w:eastAsia="Times New Roman" w:hAnsi="Times New Roman" w:cs="Times New Roman"/>
          <w:b/>
          <w:bCs/>
          <w:sz w:val="24"/>
          <w:szCs w:val="24"/>
        </w:rPr>
        <w:t>Чим небезпечний</w:t>
      </w:r>
    </w:p>
    <w:p w:rsidR="00B15A00" w:rsidRPr="001F5C7A" w:rsidRDefault="00B15A00" w:rsidP="00B15A00">
      <w:pPr>
        <w:spacing w:before="100" w:beforeAutospacing="1" w:after="100" w:afterAutospacing="1"/>
        <w:rPr>
          <w:rFonts w:ascii="Times New Roman" w:eastAsia="Times New Roman" w:hAnsi="Times New Roman" w:cs="Times New Roman"/>
          <w:sz w:val="24"/>
          <w:szCs w:val="24"/>
        </w:rPr>
      </w:pPr>
      <w:r w:rsidRPr="001F5C7A">
        <w:rPr>
          <w:rFonts w:ascii="Times New Roman" w:eastAsia="Times New Roman" w:hAnsi="Times New Roman" w:cs="Times New Roman"/>
          <w:sz w:val="24"/>
          <w:szCs w:val="24"/>
        </w:rPr>
        <w:lastRenderedPageBreak/>
        <w:t xml:space="preserve">За відсутності правильного лікування стафілококова інфекція </w:t>
      </w:r>
      <w:r w:rsidRPr="001F5C7A">
        <w:rPr>
          <w:rFonts w:ascii="Times New Roman" w:eastAsia="Times New Roman" w:hAnsi="Times New Roman" w:cs="Times New Roman"/>
          <w:b/>
          <w:bCs/>
          <w:sz w:val="24"/>
          <w:szCs w:val="24"/>
        </w:rPr>
        <w:t>поширюється на інші органи</w:t>
      </w:r>
      <w:r w:rsidRPr="001F5C7A">
        <w:rPr>
          <w:rFonts w:ascii="Times New Roman" w:eastAsia="Times New Roman" w:hAnsi="Times New Roman" w:cs="Times New Roman"/>
          <w:sz w:val="24"/>
          <w:szCs w:val="24"/>
        </w:rPr>
        <w:t xml:space="preserve"> й системи. Золотистий стафілокок — це основний збудник ендокардиту, менінгіту, пієлонефриту, артриту, остеомієліту і може викликати генералізовані форми цих захворювань.</w:t>
      </w:r>
    </w:p>
    <w:p w:rsidR="00B15A00" w:rsidRPr="001F5C7A" w:rsidRDefault="00B15A00" w:rsidP="00B15A00">
      <w:pPr>
        <w:spacing w:before="100" w:beforeAutospacing="1" w:after="100" w:afterAutospacing="1"/>
        <w:rPr>
          <w:rFonts w:ascii="Times New Roman" w:eastAsia="Times New Roman" w:hAnsi="Times New Roman" w:cs="Times New Roman"/>
          <w:sz w:val="24"/>
          <w:szCs w:val="24"/>
        </w:rPr>
      </w:pPr>
      <w:r w:rsidRPr="001F5C7A">
        <w:rPr>
          <w:rFonts w:ascii="Times New Roman" w:eastAsia="Times New Roman" w:hAnsi="Times New Roman" w:cs="Times New Roman"/>
          <w:sz w:val="24"/>
          <w:szCs w:val="24"/>
        </w:rPr>
        <w:t>У декого може сформуватися стійке бактеріоносійство, коли слизова оболонка носової порожнини та носоглотки стає постійним «місцем проживання» золотистого стафілокока. Такі люди постійно виділяють бактерію в навколишнє середовище й інфікують інших.</w:t>
      </w:r>
    </w:p>
    <w:p w:rsidR="00B15A00" w:rsidRPr="001F5C7A" w:rsidRDefault="00B15A00" w:rsidP="00B15A00">
      <w:pPr>
        <w:rPr>
          <w:rFonts w:ascii="Times New Roman" w:eastAsia="Times New Roman" w:hAnsi="Times New Roman" w:cs="Times New Roman"/>
          <w:sz w:val="24"/>
          <w:szCs w:val="24"/>
        </w:rPr>
      </w:pPr>
      <w:r w:rsidRPr="001F5C7A">
        <w:rPr>
          <w:rFonts w:ascii="Times New Roman" w:eastAsia="Times New Roman" w:hAnsi="Times New Roman" w:cs="Times New Roman"/>
          <w:noProof/>
          <w:sz w:val="24"/>
          <w:szCs w:val="24"/>
        </w:rPr>
        <w:drawing>
          <wp:inline distT="0" distB="0" distL="0" distR="0">
            <wp:extent cx="561975" cy="704850"/>
            <wp:effectExtent l="0" t="0" r="9525" b="0"/>
            <wp:docPr id="36" name="Рисунок 3" descr="3DHa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3DHaut"/>
                    <pic:cNvPicPr>
                      <a:picLocks noChangeAspect="1" noChangeArrowheads="1"/>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561975" cy="704850"/>
                    </a:xfrm>
                    <a:prstGeom prst="rect">
                      <a:avLst/>
                    </a:prstGeom>
                    <a:noFill/>
                    <a:ln>
                      <a:noFill/>
                    </a:ln>
                  </pic:spPr>
                </pic:pic>
              </a:graphicData>
            </a:graphic>
          </wp:inline>
        </w:drawing>
      </w:r>
    </w:p>
    <w:p w:rsidR="00B15A00" w:rsidRPr="001F5C7A" w:rsidRDefault="00B15A00" w:rsidP="00B15A00">
      <w:pPr>
        <w:rPr>
          <w:rFonts w:ascii="Times New Roman" w:eastAsia="Times New Roman" w:hAnsi="Times New Roman" w:cs="Times New Roman"/>
          <w:sz w:val="24"/>
          <w:szCs w:val="24"/>
        </w:rPr>
      </w:pPr>
      <w:r w:rsidRPr="001F5C7A">
        <w:rPr>
          <w:rFonts w:ascii="Times New Roman" w:eastAsia="Times New Roman" w:hAnsi="Times New Roman" w:cs="Times New Roman"/>
          <w:sz w:val="24"/>
          <w:szCs w:val="24"/>
        </w:rPr>
        <w:t>Діти віком від народження до шести/семи років та літні люди ризикують отримати ускладнення внаслідок стафілококової інфекції найбільше.</w:t>
      </w:r>
    </w:p>
    <w:p w:rsidR="00B15A00" w:rsidRPr="001F5C7A" w:rsidRDefault="00B15A00" w:rsidP="00B15A00">
      <w:pPr>
        <w:spacing w:before="100" w:beforeAutospacing="1" w:after="100" w:afterAutospacing="1"/>
        <w:rPr>
          <w:rFonts w:ascii="Times New Roman" w:eastAsia="Times New Roman" w:hAnsi="Times New Roman" w:cs="Times New Roman"/>
          <w:sz w:val="24"/>
          <w:szCs w:val="24"/>
        </w:rPr>
      </w:pPr>
      <w:r w:rsidRPr="001F5C7A">
        <w:rPr>
          <w:rFonts w:ascii="Times New Roman" w:eastAsia="Times New Roman" w:hAnsi="Times New Roman" w:cs="Times New Roman"/>
          <w:sz w:val="24"/>
          <w:szCs w:val="24"/>
        </w:rPr>
        <w:t xml:space="preserve">Найнебезпечніші для людини </w:t>
      </w:r>
      <w:r w:rsidRPr="001F5C7A">
        <w:rPr>
          <w:rFonts w:ascii="Times New Roman" w:eastAsia="Times New Roman" w:hAnsi="Times New Roman" w:cs="Times New Roman"/>
          <w:b/>
          <w:bCs/>
          <w:sz w:val="24"/>
          <w:szCs w:val="24"/>
        </w:rPr>
        <w:t>токсини</w:t>
      </w:r>
      <w:r w:rsidRPr="001F5C7A">
        <w:rPr>
          <w:rFonts w:ascii="Times New Roman" w:eastAsia="Times New Roman" w:hAnsi="Times New Roman" w:cs="Times New Roman"/>
          <w:sz w:val="24"/>
          <w:szCs w:val="24"/>
        </w:rPr>
        <w:t xml:space="preserve"> золотистого стафілокока. Вони спричиняють тяжкі синдроми:</w:t>
      </w:r>
    </w:p>
    <w:p w:rsidR="00B15A00" w:rsidRPr="001F5C7A" w:rsidRDefault="00B15A00" w:rsidP="00B15A00">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1F5C7A">
        <w:rPr>
          <w:rFonts w:ascii="Times New Roman" w:eastAsia="Times New Roman" w:hAnsi="Times New Roman" w:cs="Times New Roman"/>
          <w:sz w:val="24"/>
          <w:szCs w:val="24"/>
        </w:rPr>
        <w:t>«обпечених немовлят»;</w:t>
      </w:r>
    </w:p>
    <w:p w:rsidR="00B15A00" w:rsidRPr="001F5C7A" w:rsidRDefault="00B15A00" w:rsidP="00B15A00">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1F5C7A">
        <w:rPr>
          <w:rFonts w:ascii="Times New Roman" w:eastAsia="Times New Roman" w:hAnsi="Times New Roman" w:cs="Times New Roman"/>
          <w:sz w:val="24"/>
          <w:szCs w:val="24"/>
        </w:rPr>
        <w:t>«обпеченої шкіри»;</w:t>
      </w:r>
    </w:p>
    <w:p w:rsidR="00B15A00" w:rsidRPr="001F5C7A" w:rsidRDefault="00B15A00" w:rsidP="00B15A00">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1F5C7A">
        <w:rPr>
          <w:rFonts w:ascii="Times New Roman" w:eastAsia="Times New Roman" w:hAnsi="Times New Roman" w:cs="Times New Roman"/>
          <w:sz w:val="24"/>
          <w:szCs w:val="24"/>
        </w:rPr>
        <w:t>токсичного шоку (</w:t>
      </w:r>
      <w:r w:rsidRPr="001F5C7A">
        <w:rPr>
          <w:rFonts w:ascii="Times New Roman" w:eastAsia="Times New Roman" w:hAnsi="Times New Roman" w:cs="Times New Roman"/>
          <w:i/>
          <w:iCs/>
          <w:sz w:val="24"/>
          <w:szCs w:val="24"/>
        </w:rPr>
        <w:t>далі</w:t>
      </w:r>
      <w:r w:rsidRPr="001F5C7A">
        <w:rPr>
          <w:rFonts w:ascii="Times New Roman" w:eastAsia="Times New Roman" w:hAnsi="Times New Roman" w:cs="Times New Roman"/>
          <w:sz w:val="24"/>
          <w:szCs w:val="24"/>
        </w:rPr>
        <w:t> — СТШ).</w:t>
      </w:r>
    </w:p>
    <w:p w:rsidR="00B15A00" w:rsidRPr="001F5C7A" w:rsidRDefault="00B15A00" w:rsidP="00B15A00">
      <w:pPr>
        <w:spacing w:before="100" w:beforeAutospacing="1" w:after="100" w:afterAutospacing="1"/>
        <w:rPr>
          <w:rFonts w:ascii="Times New Roman" w:eastAsia="Times New Roman" w:hAnsi="Times New Roman" w:cs="Times New Roman"/>
          <w:sz w:val="24"/>
          <w:szCs w:val="24"/>
        </w:rPr>
      </w:pPr>
      <w:r w:rsidRPr="001F5C7A">
        <w:rPr>
          <w:rFonts w:ascii="Times New Roman" w:eastAsia="Times New Roman" w:hAnsi="Times New Roman" w:cs="Times New Roman"/>
          <w:sz w:val="24"/>
          <w:szCs w:val="24"/>
        </w:rPr>
        <w:t>Синдроми «обпечених немовлят» і «обпеченої шкіри» спричиняють тяжку інтоксикацію, еритему, пухирі, що нагадують термічний опік. За назвою першого синдрому зрозуміло, що він розвивається в немовлят. Другий трапляється в старших дітей та дорослих. СТШ зазвичай виникає в жінок під час менструації за використання тампонів, як ускладнення після пологів чи гінекологічної операції. Запідозрити його можна за:</w:t>
      </w:r>
    </w:p>
    <w:p w:rsidR="00B15A00" w:rsidRPr="001F5C7A" w:rsidRDefault="00B15A00" w:rsidP="00B15A00">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1F5C7A">
        <w:rPr>
          <w:rFonts w:ascii="Times New Roman" w:eastAsia="Times New Roman" w:hAnsi="Times New Roman" w:cs="Times New Roman"/>
          <w:sz w:val="24"/>
          <w:szCs w:val="24"/>
        </w:rPr>
        <w:t>температурою тіла понад 38,0 °С;</w:t>
      </w:r>
    </w:p>
    <w:p w:rsidR="00B15A00" w:rsidRPr="001F5C7A" w:rsidRDefault="00B15A00" w:rsidP="00B15A00">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1F5C7A">
        <w:rPr>
          <w:rFonts w:ascii="Times New Roman" w:eastAsia="Times New Roman" w:hAnsi="Times New Roman" w:cs="Times New Roman"/>
          <w:sz w:val="24"/>
          <w:szCs w:val="24"/>
        </w:rPr>
        <w:t>блюванням та діареєю;</w:t>
      </w:r>
    </w:p>
    <w:p w:rsidR="00B15A00" w:rsidRPr="001F5C7A" w:rsidRDefault="00B15A00" w:rsidP="00B15A00">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1F5C7A">
        <w:rPr>
          <w:rFonts w:ascii="Times New Roman" w:eastAsia="Times New Roman" w:hAnsi="Times New Roman" w:cs="Times New Roman"/>
          <w:sz w:val="24"/>
          <w:szCs w:val="24"/>
        </w:rPr>
        <w:t>висипами на долонях і стопах;</w:t>
      </w:r>
    </w:p>
    <w:p w:rsidR="00B15A00" w:rsidRPr="001F5C7A" w:rsidRDefault="00B15A00" w:rsidP="00B15A00">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1F5C7A">
        <w:rPr>
          <w:rFonts w:ascii="Times New Roman" w:eastAsia="Times New Roman" w:hAnsi="Times New Roman" w:cs="Times New Roman"/>
          <w:sz w:val="24"/>
          <w:szCs w:val="24"/>
        </w:rPr>
        <w:t>лущенням шкіри;</w:t>
      </w:r>
    </w:p>
    <w:p w:rsidR="00B15A00" w:rsidRPr="001F5C7A" w:rsidRDefault="00B15A00" w:rsidP="00B15A00">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1F5C7A">
        <w:rPr>
          <w:rFonts w:ascii="Times New Roman" w:eastAsia="Times New Roman" w:hAnsi="Times New Roman" w:cs="Times New Roman"/>
          <w:sz w:val="24"/>
          <w:szCs w:val="24"/>
        </w:rPr>
        <w:t>низьким артеріальним тиском.</w:t>
      </w:r>
    </w:p>
    <w:p w:rsidR="00B15A00" w:rsidRPr="001F5C7A" w:rsidRDefault="00B15A00" w:rsidP="00B15A00">
      <w:pPr>
        <w:spacing w:before="100" w:beforeAutospacing="1" w:after="100" w:afterAutospacing="1"/>
        <w:rPr>
          <w:rFonts w:ascii="Times New Roman" w:eastAsia="Times New Roman" w:hAnsi="Times New Roman" w:cs="Times New Roman"/>
          <w:sz w:val="24"/>
          <w:szCs w:val="24"/>
        </w:rPr>
      </w:pPr>
      <w:r w:rsidRPr="001F5C7A">
        <w:rPr>
          <w:rFonts w:ascii="Times New Roman" w:eastAsia="Times New Roman" w:hAnsi="Times New Roman" w:cs="Times New Roman"/>
          <w:sz w:val="24"/>
          <w:szCs w:val="24"/>
        </w:rPr>
        <w:t>СТШ вражає внутрішні органи, часто призводить до ампутацій кінцівок і навіть смерті.</w:t>
      </w:r>
    </w:p>
    <w:p w:rsidR="00B15A00" w:rsidRPr="001F5C7A" w:rsidRDefault="00B15A00" w:rsidP="00B15A00">
      <w:pPr>
        <w:spacing w:before="100" w:beforeAutospacing="1" w:after="100" w:afterAutospacing="1"/>
        <w:outlineLvl w:val="1"/>
        <w:rPr>
          <w:rFonts w:ascii="Times New Roman" w:eastAsia="Times New Roman" w:hAnsi="Times New Roman" w:cs="Times New Roman"/>
          <w:b/>
          <w:bCs/>
          <w:sz w:val="24"/>
          <w:szCs w:val="24"/>
        </w:rPr>
      </w:pPr>
      <w:r w:rsidRPr="001F5C7A">
        <w:rPr>
          <w:rFonts w:ascii="Times New Roman" w:eastAsia="Times New Roman" w:hAnsi="Times New Roman" w:cs="Times New Roman"/>
          <w:b/>
          <w:bCs/>
          <w:sz w:val="24"/>
          <w:szCs w:val="24"/>
        </w:rPr>
        <w:t>Як запобігти</w:t>
      </w:r>
    </w:p>
    <w:p w:rsidR="00B15A00" w:rsidRPr="001F5C7A" w:rsidRDefault="00B15A00" w:rsidP="00B15A00">
      <w:pPr>
        <w:spacing w:before="100" w:beforeAutospacing="1" w:after="100" w:afterAutospacing="1"/>
        <w:rPr>
          <w:rFonts w:ascii="Times New Roman" w:eastAsia="Times New Roman" w:hAnsi="Times New Roman" w:cs="Times New Roman"/>
          <w:sz w:val="24"/>
          <w:szCs w:val="24"/>
        </w:rPr>
      </w:pPr>
      <w:r w:rsidRPr="001F5C7A">
        <w:rPr>
          <w:rFonts w:ascii="Times New Roman" w:eastAsia="Times New Roman" w:hAnsi="Times New Roman" w:cs="Times New Roman"/>
          <w:sz w:val="24"/>
          <w:szCs w:val="24"/>
        </w:rPr>
        <w:t xml:space="preserve">Щоранку, коли контролюєте стан здоров’я працівників харчоблоку, </w:t>
      </w:r>
      <w:r w:rsidRPr="001F5C7A">
        <w:rPr>
          <w:rFonts w:ascii="Times New Roman" w:eastAsia="Times New Roman" w:hAnsi="Times New Roman" w:cs="Times New Roman"/>
          <w:b/>
          <w:bCs/>
          <w:sz w:val="24"/>
          <w:szCs w:val="24"/>
        </w:rPr>
        <w:t>оглядайте їхню шкіру</w:t>
      </w:r>
      <w:r w:rsidRPr="001F5C7A">
        <w:rPr>
          <w:rFonts w:ascii="Times New Roman" w:eastAsia="Times New Roman" w:hAnsi="Times New Roman" w:cs="Times New Roman"/>
          <w:sz w:val="24"/>
          <w:szCs w:val="24"/>
        </w:rPr>
        <w:t xml:space="preserve"> на гнійничкові захворювання. Не забувайте про них в епідемію COVID-19. Зверніть увагу і на очі, адже золотистий стафілокок спричиняє і кон’юнктивіт. Результати огляду фіксуйте в Журналі здоров’я працівників харчоблоку. Часто медичні сестри довіряють працівникам харчоблоку, і ті самостійно фіксують стан здоров’я в журналі, проте раджу не довіряти їм. Вони можуть схитрувати й заповнити його на кілька тижнів наперед.</w:t>
      </w:r>
    </w:p>
    <w:p w:rsidR="00B15A00" w:rsidRPr="001F5C7A" w:rsidRDefault="00B15A00" w:rsidP="00B15A00">
      <w:pPr>
        <w:rPr>
          <w:rFonts w:ascii="Times New Roman" w:eastAsia="Times New Roman" w:hAnsi="Times New Roman" w:cs="Times New Roman"/>
          <w:sz w:val="24"/>
          <w:szCs w:val="24"/>
        </w:rPr>
      </w:pPr>
      <w:r w:rsidRPr="001F5C7A">
        <w:rPr>
          <w:rFonts w:ascii="Times New Roman" w:eastAsia="Times New Roman" w:hAnsi="Times New Roman" w:cs="Times New Roman"/>
          <w:noProof/>
          <w:sz w:val="24"/>
          <w:szCs w:val="24"/>
        </w:rPr>
        <w:lastRenderedPageBreak/>
        <w:drawing>
          <wp:inline distT="0" distB="0" distL="0" distR="0">
            <wp:extent cx="561975" cy="704850"/>
            <wp:effectExtent l="0" t="0" r="9525" b="0"/>
            <wp:docPr id="37" name="Рисунок 4" descr="3DHa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3DHaut"/>
                    <pic:cNvPicPr>
                      <a:picLocks noChangeAspect="1" noChangeArrowheads="1"/>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561975" cy="704850"/>
                    </a:xfrm>
                    <a:prstGeom prst="rect">
                      <a:avLst/>
                    </a:prstGeom>
                    <a:noFill/>
                    <a:ln>
                      <a:noFill/>
                    </a:ln>
                  </pic:spPr>
                </pic:pic>
              </a:graphicData>
            </a:graphic>
          </wp:inline>
        </w:drawing>
      </w:r>
    </w:p>
    <w:p w:rsidR="00B15A00" w:rsidRPr="001F5C7A" w:rsidRDefault="00B15A00" w:rsidP="00B15A00">
      <w:pPr>
        <w:rPr>
          <w:rFonts w:ascii="Times New Roman" w:eastAsia="Times New Roman" w:hAnsi="Times New Roman" w:cs="Times New Roman"/>
          <w:sz w:val="24"/>
          <w:szCs w:val="24"/>
        </w:rPr>
      </w:pPr>
      <w:r w:rsidRPr="001F5C7A">
        <w:rPr>
          <w:rFonts w:ascii="Times New Roman" w:eastAsia="Times New Roman" w:hAnsi="Times New Roman" w:cs="Times New Roman"/>
          <w:sz w:val="24"/>
          <w:szCs w:val="24"/>
        </w:rPr>
        <w:t>Працівникам харчоблоку заборонено братися за роботу, якщо в них є симптоми ГРВІ, шлунково-кишкових та шкірних захворювань.</w:t>
      </w:r>
    </w:p>
    <w:p w:rsidR="00B15A00" w:rsidRPr="001F5C7A" w:rsidRDefault="00B15A00" w:rsidP="00B15A00">
      <w:pPr>
        <w:spacing w:before="100" w:beforeAutospacing="1" w:after="100" w:afterAutospacing="1"/>
        <w:rPr>
          <w:rFonts w:ascii="Times New Roman" w:eastAsia="Times New Roman" w:hAnsi="Times New Roman" w:cs="Times New Roman"/>
          <w:sz w:val="24"/>
          <w:szCs w:val="24"/>
        </w:rPr>
      </w:pPr>
      <w:r w:rsidRPr="001F5C7A">
        <w:rPr>
          <w:rFonts w:ascii="Times New Roman" w:eastAsia="Times New Roman" w:hAnsi="Times New Roman" w:cs="Times New Roman"/>
          <w:sz w:val="24"/>
          <w:szCs w:val="24"/>
        </w:rPr>
        <w:t>Якщо виявили в працівника гнійничкове захворювання шкіри, інформуйте директора про це. Він «нейтралізує» джерело інфекції — наказом відсторонить хворого від роботи. Працівник повинен звернутися до лікаря загальної практики — сімейної медицини, який дасть направлення до лікаря-дерматолога. Той призначить лабораторне дослідження і за його результатами лікування. Допускається працівник до роботи, лише якщо надасть медичну довідку, яка засвідчить, що він одужав.</w:t>
      </w:r>
    </w:p>
    <w:p w:rsidR="00B15A00" w:rsidRPr="001F5C7A" w:rsidRDefault="00B15A00" w:rsidP="00B15A00">
      <w:pPr>
        <w:spacing w:before="100" w:beforeAutospacing="1" w:after="100" w:afterAutospacing="1"/>
        <w:rPr>
          <w:rFonts w:ascii="Times New Roman" w:eastAsia="Times New Roman" w:hAnsi="Times New Roman" w:cs="Times New Roman"/>
          <w:sz w:val="24"/>
          <w:szCs w:val="24"/>
        </w:rPr>
      </w:pPr>
      <w:r w:rsidRPr="001F5C7A">
        <w:rPr>
          <w:rFonts w:ascii="Times New Roman" w:eastAsia="Times New Roman" w:hAnsi="Times New Roman" w:cs="Times New Roman"/>
          <w:sz w:val="24"/>
          <w:szCs w:val="24"/>
        </w:rPr>
        <w:t>Працівникам харчоблоку потріб</w:t>
      </w:r>
      <w:r w:rsidRPr="001F5C7A">
        <w:rPr>
          <w:rFonts w:ascii="Times New Roman" w:eastAsia="Times New Roman" w:hAnsi="Times New Roman" w:cs="Times New Roman"/>
          <w:sz w:val="24"/>
          <w:szCs w:val="24"/>
          <w:lang w:val="uk-UA"/>
        </w:rPr>
        <w:t>но</w:t>
      </w:r>
      <w:r w:rsidRPr="001F5C7A">
        <w:rPr>
          <w:rFonts w:ascii="Times New Roman" w:eastAsia="Times New Roman" w:hAnsi="Times New Roman" w:cs="Times New Roman"/>
          <w:sz w:val="24"/>
          <w:szCs w:val="24"/>
        </w:rPr>
        <w:t xml:space="preserve"> провести генеральне прибирання приміщень, особливо ретельно тих, де перебував хворий, та продезінфікувати обладнання.</w:t>
      </w:r>
    </w:p>
    <w:p w:rsidR="00B15A00" w:rsidRPr="001F5C7A" w:rsidRDefault="00B15A00" w:rsidP="00B15A00">
      <w:pPr>
        <w:rPr>
          <w:rFonts w:ascii="Times New Roman" w:eastAsia="Times New Roman" w:hAnsi="Times New Roman" w:cs="Times New Roman"/>
          <w:sz w:val="24"/>
          <w:szCs w:val="24"/>
        </w:rPr>
      </w:pPr>
      <w:r w:rsidRPr="001F5C7A">
        <w:rPr>
          <w:rFonts w:ascii="Times New Roman" w:eastAsia="Times New Roman" w:hAnsi="Times New Roman" w:cs="Times New Roman"/>
          <w:noProof/>
          <w:sz w:val="24"/>
          <w:szCs w:val="24"/>
        </w:rPr>
        <w:drawing>
          <wp:inline distT="0" distB="0" distL="0" distR="0">
            <wp:extent cx="561975" cy="704850"/>
            <wp:effectExtent l="0" t="0" r="9525" b="0"/>
            <wp:docPr id="38" name="Рисунок 5" descr="3DHa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3DHaut"/>
                    <pic:cNvPicPr>
                      <a:picLocks noChangeAspect="1" noChangeArrowheads="1"/>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561975" cy="704850"/>
                    </a:xfrm>
                    <a:prstGeom prst="rect">
                      <a:avLst/>
                    </a:prstGeom>
                    <a:noFill/>
                    <a:ln>
                      <a:noFill/>
                    </a:ln>
                  </pic:spPr>
                </pic:pic>
              </a:graphicData>
            </a:graphic>
          </wp:inline>
        </w:drawing>
      </w:r>
    </w:p>
    <w:p w:rsidR="00B15A00" w:rsidRPr="001F5C7A" w:rsidRDefault="00B15A00" w:rsidP="00B15A00">
      <w:pPr>
        <w:rPr>
          <w:rFonts w:ascii="Times New Roman" w:eastAsia="Times New Roman" w:hAnsi="Times New Roman" w:cs="Times New Roman"/>
          <w:sz w:val="24"/>
          <w:szCs w:val="24"/>
        </w:rPr>
      </w:pPr>
      <w:r w:rsidRPr="001F5C7A">
        <w:rPr>
          <w:rFonts w:ascii="Times New Roman" w:eastAsia="Times New Roman" w:hAnsi="Times New Roman" w:cs="Times New Roman"/>
          <w:sz w:val="24"/>
          <w:szCs w:val="24"/>
        </w:rPr>
        <w:t xml:space="preserve">Вихователів і їхніх помічників часом також </w:t>
      </w:r>
      <w:r w:rsidRPr="001F5C7A">
        <w:rPr>
          <w:rFonts w:ascii="Times New Roman" w:eastAsia="Times New Roman" w:hAnsi="Times New Roman" w:cs="Times New Roman"/>
          <w:sz w:val="24"/>
          <w:szCs w:val="24"/>
          <w:lang w:val="uk-UA"/>
        </w:rPr>
        <w:t xml:space="preserve">потрібно </w:t>
      </w:r>
      <w:r w:rsidRPr="001F5C7A">
        <w:rPr>
          <w:rFonts w:ascii="Times New Roman" w:eastAsia="Times New Roman" w:hAnsi="Times New Roman" w:cs="Times New Roman"/>
          <w:sz w:val="24"/>
          <w:szCs w:val="24"/>
        </w:rPr>
        <w:t>оглядати на гнійничкові захворювання шкіри. Вони теж можуть бути носіями золотистого стафілокока.</w:t>
      </w:r>
    </w:p>
    <w:p w:rsidR="00B15A00" w:rsidRPr="001F5C7A" w:rsidRDefault="00B15A00" w:rsidP="00B15A00">
      <w:pPr>
        <w:spacing w:before="100" w:beforeAutospacing="1" w:after="100" w:afterAutospacing="1"/>
        <w:rPr>
          <w:rFonts w:ascii="Times New Roman" w:eastAsia="Times New Roman" w:hAnsi="Times New Roman" w:cs="Times New Roman"/>
          <w:sz w:val="24"/>
          <w:szCs w:val="24"/>
        </w:rPr>
      </w:pPr>
      <w:r w:rsidRPr="001F5C7A">
        <w:rPr>
          <w:rFonts w:ascii="Times New Roman" w:eastAsia="Times New Roman" w:hAnsi="Times New Roman" w:cs="Times New Roman"/>
          <w:b/>
          <w:bCs/>
          <w:sz w:val="24"/>
          <w:szCs w:val="24"/>
        </w:rPr>
        <w:t>Пильнуйте за гігієною</w:t>
      </w:r>
      <w:r w:rsidRPr="001F5C7A">
        <w:rPr>
          <w:rFonts w:ascii="Times New Roman" w:eastAsia="Times New Roman" w:hAnsi="Times New Roman" w:cs="Times New Roman"/>
          <w:sz w:val="24"/>
          <w:szCs w:val="24"/>
        </w:rPr>
        <w:t xml:space="preserve"> продуктів харчування. Наголошумо кухарям, щоб ретельно мили їх та дотримувалися температури приготування страв. Золотистий стафілокок не утворює спор, тому достатньо тривалої теплової обробки. Бактерія гине за температури +70…+80 °С, але не її токсини. Вони інактивуються лише через 2 год кип’ятіння.</w:t>
      </w:r>
    </w:p>
    <w:p w:rsidR="00B15A00" w:rsidRPr="001F5C7A" w:rsidRDefault="00B15A00" w:rsidP="00B15A00">
      <w:pPr>
        <w:rPr>
          <w:rFonts w:ascii="Times New Roman" w:eastAsia="Times New Roman" w:hAnsi="Times New Roman" w:cs="Times New Roman"/>
          <w:sz w:val="24"/>
          <w:szCs w:val="24"/>
        </w:rPr>
      </w:pPr>
      <w:r w:rsidRPr="001F5C7A">
        <w:rPr>
          <w:rFonts w:ascii="Times New Roman" w:eastAsia="Times New Roman" w:hAnsi="Times New Roman" w:cs="Times New Roman"/>
          <w:noProof/>
          <w:sz w:val="24"/>
          <w:szCs w:val="24"/>
        </w:rPr>
        <w:drawing>
          <wp:inline distT="0" distB="0" distL="0" distR="0">
            <wp:extent cx="561975" cy="704850"/>
            <wp:effectExtent l="0" t="0" r="9525" b="0"/>
            <wp:docPr id="39" name="Рисунок 6" descr="3DHa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3DHaut"/>
                    <pic:cNvPicPr>
                      <a:picLocks noChangeAspect="1" noChangeArrowheads="1"/>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561975" cy="704850"/>
                    </a:xfrm>
                    <a:prstGeom prst="rect">
                      <a:avLst/>
                    </a:prstGeom>
                    <a:noFill/>
                    <a:ln>
                      <a:noFill/>
                    </a:ln>
                  </pic:spPr>
                </pic:pic>
              </a:graphicData>
            </a:graphic>
          </wp:inline>
        </w:drawing>
      </w:r>
    </w:p>
    <w:p w:rsidR="00B15A00" w:rsidRPr="001F5C7A" w:rsidRDefault="00B15A00" w:rsidP="00B15A00">
      <w:pPr>
        <w:rPr>
          <w:rFonts w:ascii="Times New Roman" w:eastAsia="Times New Roman" w:hAnsi="Times New Roman" w:cs="Times New Roman"/>
          <w:sz w:val="24"/>
          <w:szCs w:val="24"/>
        </w:rPr>
      </w:pPr>
      <w:r w:rsidRPr="001F5C7A">
        <w:rPr>
          <w:rFonts w:ascii="Times New Roman" w:eastAsia="Times New Roman" w:hAnsi="Times New Roman" w:cs="Times New Roman"/>
          <w:sz w:val="24"/>
          <w:szCs w:val="24"/>
        </w:rPr>
        <w:t>Ретельно перевіряйте документи постачальників, коли приймаєте на харчоблок молоко та сир кисломолочний. Вони можуть бути контаміновані золотистим стафілококом, якщо виробник не дотримався технології виробництва. Саме тому в дитячих садках заборонені кондитерські вироби з кремом.</w:t>
      </w:r>
    </w:p>
    <w:p w:rsidR="00B15A00" w:rsidRPr="001F5C7A" w:rsidRDefault="00B15A00" w:rsidP="00B15A00">
      <w:pPr>
        <w:spacing w:before="100" w:beforeAutospacing="1" w:after="100" w:afterAutospacing="1"/>
        <w:rPr>
          <w:rFonts w:ascii="Times New Roman" w:eastAsia="Times New Roman" w:hAnsi="Times New Roman" w:cs="Times New Roman"/>
          <w:sz w:val="24"/>
          <w:szCs w:val="24"/>
        </w:rPr>
      </w:pPr>
      <w:r w:rsidRPr="001F5C7A">
        <w:rPr>
          <w:rFonts w:ascii="Times New Roman" w:eastAsia="Times New Roman" w:hAnsi="Times New Roman" w:cs="Times New Roman"/>
          <w:sz w:val="24"/>
          <w:szCs w:val="24"/>
        </w:rPr>
        <w:t>Щоб запобігти перехресному забрудненню продуктів харчування, нагадуємо працівникам харчоблоку, аби:</w:t>
      </w:r>
    </w:p>
    <w:p w:rsidR="00B15A00" w:rsidRPr="001F5C7A" w:rsidRDefault="00B15A00" w:rsidP="00B15A00">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1F5C7A">
        <w:rPr>
          <w:rFonts w:ascii="Times New Roman" w:eastAsia="Times New Roman" w:hAnsi="Times New Roman" w:cs="Times New Roman"/>
          <w:sz w:val="24"/>
          <w:szCs w:val="24"/>
        </w:rPr>
        <w:t>не виходили на роботу хворими, зокрема з ангіною, фарингітом, діареєю, фурункульозом;</w:t>
      </w:r>
    </w:p>
    <w:p w:rsidR="00B15A00" w:rsidRPr="001F5C7A" w:rsidRDefault="00B15A00" w:rsidP="00B15A00">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1F5C7A">
        <w:rPr>
          <w:rFonts w:ascii="Times New Roman" w:eastAsia="Times New Roman" w:hAnsi="Times New Roman" w:cs="Times New Roman"/>
          <w:sz w:val="24"/>
          <w:szCs w:val="24"/>
        </w:rPr>
        <w:t>проходили періодичний обов’язковий профілактичний медичний огляд;</w:t>
      </w:r>
    </w:p>
    <w:p w:rsidR="00B15A00" w:rsidRPr="001F5C7A" w:rsidRDefault="00B15A00" w:rsidP="00B15A00">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1F5C7A">
        <w:rPr>
          <w:rFonts w:ascii="Times New Roman" w:eastAsia="Times New Roman" w:hAnsi="Times New Roman" w:cs="Times New Roman"/>
          <w:sz w:val="24"/>
          <w:szCs w:val="24"/>
        </w:rPr>
        <w:t>вчасно змінювали санітарний одяг, одноразові медичні чи захисні маски та гумові рукавички;</w:t>
      </w:r>
    </w:p>
    <w:p w:rsidR="00B15A00" w:rsidRPr="001F5C7A" w:rsidRDefault="00B15A00" w:rsidP="00B15A00">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1F5C7A">
        <w:rPr>
          <w:rFonts w:ascii="Times New Roman" w:eastAsia="Times New Roman" w:hAnsi="Times New Roman" w:cs="Times New Roman"/>
          <w:sz w:val="24"/>
          <w:szCs w:val="24"/>
        </w:rPr>
        <w:lastRenderedPageBreak/>
        <w:t xml:space="preserve">ретельно </w:t>
      </w:r>
      <w:hyperlink r:id="rId7" w:tgtFrame="_blank" w:history="1">
        <w:r w:rsidRPr="001F5C7A">
          <w:rPr>
            <w:color w:val="0000FF"/>
            <w:sz w:val="24"/>
            <w:szCs w:val="24"/>
            <w:u w:val="single"/>
          </w:rPr>
          <w:t>прибирали харчоблок</w:t>
        </w:r>
      </w:hyperlink>
      <w:r w:rsidRPr="001F5C7A">
        <w:rPr>
          <w:rFonts w:ascii="Times New Roman" w:eastAsia="Times New Roman" w:hAnsi="Times New Roman" w:cs="Times New Roman"/>
          <w:sz w:val="24"/>
          <w:szCs w:val="24"/>
        </w:rPr>
        <w:t>, дезінфікували кухонний та прибиральний інвентар;</w:t>
      </w:r>
    </w:p>
    <w:p w:rsidR="00B15A00" w:rsidRPr="001F5C7A" w:rsidRDefault="00B15A00" w:rsidP="00B15A00">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1F5C7A">
        <w:rPr>
          <w:rFonts w:ascii="Times New Roman" w:eastAsia="Times New Roman" w:hAnsi="Times New Roman" w:cs="Times New Roman"/>
          <w:sz w:val="24"/>
          <w:szCs w:val="24"/>
        </w:rPr>
        <w:t>дотримувалися термінів реалізації продуктів харчування, що швидко псуються;</w:t>
      </w:r>
    </w:p>
    <w:p w:rsidR="00B15A00" w:rsidRPr="001F5C7A" w:rsidRDefault="00B15A00" w:rsidP="00B15A00">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1F5C7A">
        <w:rPr>
          <w:rFonts w:ascii="Times New Roman" w:eastAsia="Times New Roman" w:hAnsi="Times New Roman" w:cs="Times New Roman"/>
          <w:sz w:val="24"/>
          <w:szCs w:val="24"/>
        </w:rPr>
        <w:t>витримували температурний режим під час приготування страв.</w:t>
      </w:r>
    </w:p>
    <w:p w:rsidR="00B15A00" w:rsidRPr="001F5C7A" w:rsidRDefault="00B15A00" w:rsidP="00B15A00">
      <w:pPr>
        <w:spacing w:before="100" w:beforeAutospacing="1" w:after="100" w:afterAutospacing="1"/>
        <w:rPr>
          <w:rFonts w:ascii="Times New Roman" w:eastAsia="Times New Roman" w:hAnsi="Times New Roman" w:cs="Times New Roman"/>
          <w:sz w:val="24"/>
          <w:szCs w:val="24"/>
        </w:rPr>
      </w:pPr>
      <w:r w:rsidRPr="001F5C7A">
        <w:rPr>
          <w:rFonts w:ascii="Times New Roman" w:eastAsia="Times New Roman" w:hAnsi="Times New Roman" w:cs="Times New Roman"/>
          <w:sz w:val="24"/>
          <w:szCs w:val="24"/>
        </w:rPr>
        <w:t xml:space="preserve">Потурбуйтеся  про себе. </w:t>
      </w:r>
      <w:r w:rsidRPr="001F5C7A">
        <w:rPr>
          <w:rFonts w:ascii="Times New Roman" w:eastAsia="Times New Roman" w:hAnsi="Times New Roman" w:cs="Times New Roman"/>
          <w:b/>
          <w:bCs/>
          <w:sz w:val="24"/>
          <w:szCs w:val="24"/>
        </w:rPr>
        <w:t>Зміцнюйте імунітет</w:t>
      </w:r>
      <w:r w:rsidRPr="001F5C7A">
        <w:rPr>
          <w:rFonts w:ascii="Times New Roman" w:eastAsia="Times New Roman" w:hAnsi="Times New Roman" w:cs="Times New Roman"/>
          <w:sz w:val="24"/>
          <w:szCs w:val="24"/>
        </w:rPr>
        <w:t>, зокрема регулярно займайтеся фізкультурою, правильно харчуйтеся, гуляйте на свіжому повітрі, достатньо спіть. Щороку вакцинуйтеся від грипу, аби захворювання не знизило імунітет. Усуньте вогнища хронічного запалення — вилікуйте карієс, рекурентний тонзиліт, аденоїдит, фурункульоз. Сильний імунітет самостійно подолає інфекцію. Не робіть манікюр чи татуювання в сумнівних салонах. Тримайте в чистоті оселю та робоче місце.</w:t>
      </w:r>
    </w:p>
    <w:p w:rsidR="00B15A00" w:rsidRPr="001F5C7A" w:rsidRDefault="00B15A00" w:rsidP="00B15A00">
      <w:pPr>
        <w:spacing w:before="100" w:beforeAutospacing="1" w:after="100" w:afterAutospacing="1"/>
        <w:rPr>
          <w:rFonts w:ascii="Times New Roman" w:eastAsia="Times New Roman" w:hAnsi="Times New Roman" w:cs="Times New Roman"/>
          <w:sz w:val="24"/>
          <w:szCs w:val="24"/>
        </w:rPr>
      </w:pPr>
      <w:r w:rsidRPr="001F5C7A">
        <w:rPr>
          <w:rFonts w:ascii="Times New Roman" w:eastAsia="Times New Roman" w:hAnsi="Times New Roman" w:cs="Times New Roman"/>
          <w:sz w:val="24"/>
          <w:szCs w:val="24"/>
        </w:rPr>
        <w:t>Працівники дитячого садка роблять мазок на золотистий стафілокок лише під час попереднього обов’язкового профілактичного медичного огляду. А далі багато років працюють і не знають про те, що є носіями цієї небезпечної для здоров’я бактерії. Тому час від часу під час санітарно-просвітницьких бесід нагадуємо колегам, що варто пройти розширений медичний огляд, а також правила особистої гігієни. Профілактика — найліпший спосіб уберегти і працівників, і дітей від стафілококової інфекції.</w:t>
      </w:r>
    </w:p>
    <w:p w:rsidR="00B15A00" w:rsidRPr="001F5C7A" w:rsidRDefault="00B15A00" w:rsidP="00B15A00">
      <w:pPr>
        <w:rPr>
          <w:sz w:val="24"/>
          <w:szCs w:val="24"/>
          <w:lang w:val="uk-UA"/>
        </w:rPr>
      </w:pPr>
    </w:p>
    <w:p w:rsidR="00B15A00" w:rsidRPr="001F5C7A" w:rsidRDefault="00B15A00" w:rsidP="00B15A00">
      <w:pPr>
        <w:pStyle w:val="1"/>
        <w:jc w:val="center"/>
        <w:rPr>
          <w:rFonts w:eastAsia="Times New Roman"/>
          <w:color w:val="943634" w:themeColor="accent2" w:themeShade="BF"/>
          <w:sz w:val="24"/>
          <w:szCs w:val="24"/>
          <w:lang w:val="uk-UA"/>
        </w:rPr>
      </w:pPr>
    </w:p>
    <w:p w:rsidR="00B303F8" w:rsidRDefault="00B303F8" w:rsidP="00B303F8">
      <w:pPr>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p>
    <w:p w:rsidR="00B303F8" w:rsidRDefault="00B303F8" w:rsidP="00B303F8">
      <w:pPr>
        <w:rPr>
          <w:rFonts w:ascii="Times New Roman" w:hAnsi="Times New Roman" w:cs="Times New Roman"/>
          <w:b/>
          <w:sz w:val="28"/>
          <w:szCs w:val="28"/>
          <w:lang w:val="uk-UA"/>
        </w:rPr>
      </w:pPr>
    </w:p>
    <w:p w:rsidR="00B303F8" w:rsidRDefault="00B303F8" w:rsidP="00B303F8">
      <w:pPr>
        <w:rPr>
          <w:rFonts w:ascii="Times New Roman" w:hAnsi="Times New Roman" w:cs="Times New Roman"/>
          <w:b/>
          <w:sz w:val="28"/>
          <w:szCs w:val="28"/>
          <w:lang w:val="uk-UA"/>
        </w:rPr>
      </w:pPr>
    </w:p>
    <w:p w:rsidR="00B303F8" w:rsidRDefault="00B303F8" w:rsidP="00B303F8">
      <w:pPr>
        <w:rPr>
          <w:rFonts w:ascii="Times New Roman" w:hAnsi="Times New Roman" w:cs="Times New Roman"/>
          <w:b/>
          <w:sz w:val="28"/>
          <w:szCs w:val="28"/>
          <w:lang w:val="uk-UA"/>
        </w:rPr>
      </w:pPr>
    </w:p>
    <w:p w:rsidR="00B303F8" w:rsidRDefault="00B303F8" w:rsidP="00B303F8">
      <w:pPr>
        <w:rPr>
          <w:rFonts w:ascii="Times New Roman" w:hAnsi="Times New Roman" w:cs="Times New Roman"/>
          <w:b/>
          <w:sz w:val="28"/>
          <w:szCs w:val="28"/>
          <w:lang w:val="uk-UA"/>
        </w:rPr>
      </w:pPr>
    </w:p>
    <w:p w:rsidR="00B303F8" w:rsidRDefault="00B303F8" w:rsidP="00B303F8">
      <w:pPr>
        <w:rPr>
          <w:rFonts w:ascii="Times New Roman" w:hAnsi="Times New Roman" w:cs="Times New Roman"/>
          <w:b/>
          <w:sz w:val="28"/>
          <w:szCs w:val="28"/>
          <w:lang w:val="uk-UA"/>
        </w:rPr>
      </w:pPr>
    </w:p>
    <w:p w:rsidR="00B303F8" w:rsidRDefault="00B303F8" w:rsidP="00B303F8">
      <w:pPr>
        <w:rPr>
          <w:rFonts w:ascii="Times New Roman" w:hAnsi="Times New Roman" w:cs="Times New Roman"/>
          <w:b/>
          <w:sz w:val="28"/>
          <w:szCs w:val="28"/>
          <w:lang w:val="uk-UA"/>
        </w:rPr>
      </w:pPr>
    </w:p>
    <w:p w:rsidR="00B303F8" w:rsidRDefault="00B303F8" w:rsidP="00B303F8">
      <w:pPr>
        <w:rPr>
          <w:rFonts w:ascii="Times New Roman" w:hAnsi="Times New Roman" w:cs="Times New Roman"/>
          <w:b/>
          <w:sz w:val="28"/>
          <w:szCs w:val="28"/>
          <w:lang w:val="uk-UA"/>
        </w:rPr>
      </w:pPr>
    </w:p>
    <w:p w:rsidR="00B303F8" w:rsidRDefault="00B303F8" w:rsidP="00B303F8">
      <w:pPr>
        <w:rPr>
          <w:rFonts w:ascii="Times New Roman" w:hAnsi="Times New Roman" w:cs="Times New Roman"/>
          <w:b/>
          <w:sz w:val="28"/>
          <w:szCs w:val="28"/>
          <w:lang w:val="uk-UA"/>
        </w:rPr>
      </w:pPr>
    </w:p>
    <w:p w:rsidR="00B303F8" w:rsidRDefault="00B303F8" w:rsidP="00B303F8">
      <w:pPr>
        <w:rPr>
          <w:rFonts w:ascii="Times New Roman" w:hAnsi="Times New Roman" w:cs="Times New Roman"/>
          <w:b/>
          <w:sz w:val="28"/>
          <w:szCs w:val="28"/>
          <w:lang w:val="uk-UA"/>
        </w:rPr>
      </w:pPr>
    </w:p>
    <w:p w:rsidR="00B303F8" w:rsidRDefault="00B303F8" w:rsidP="00B303F8">
      <w:pPr>
        <w:rPr>
          <w:rFonts w:ascii="Times New Roman" w:hAnsi="Times New Roman" w:cs="Times New Roman"/>
          <w:b/>
          <w:sz w:val="28"/>
          <w:szCs w:val="28"/>
          <w:lang w:val="uk-UA"/>
        </w:rPr>
      </w:pPr>
    </w:p>
    <w:p w:rsidR="001F5C7A" w:rsidRDefault="001F5C7A" w:rsidP="00B303F8">
      <w:pPr>
        <w:rPr>
          <w:rFonts w:ascii="Times New Roman" w:hAnsi="Times New Roman" w:cs="Times New Roman"/>
          <w:b/>
          <w:sz w:val="28"/>
          <w:szCs w:val="28"/>
          <w:lang w:val="uk-UA"/>
        </w:rPr>
      </w:pPr>
    </w:p>
    <w:p w:rsidR="001F5C7A" w:rsidRDefault="001F5C7A" w:rsidP="00B303F8">
      <w:pPr>
        <w:rPr>
          <w:rFonts w:ascii="Times New Roman" w:hAnsi="Times New Roman" w:cs="Times New Roman"/>
          <w:b/>
          <w:sz w:val="28"/>
          <w:szCs w:val="28"/>
          <w:lang w:val="uk-UA"/>
        </w:rPr>
      </w:pPr>
    </w:p>
    <w:p w:rsidR="00B303F8" w:rsidRPr="003B45E0" w:rsidRDefault="001F5C7A" w:rsidP="00B303F8">
      <w:pP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 xml:space="preserve">                    </w:t>
      </w:r>
      <w:r w:rsidR="00B303F8">
        <w:rPr>
          <w:rFonts w:ascii="Times New Roman" w:hAnsi="Times New Roman" w:cs="Times New Roman"/>
          <w:b/>
          <w:sz w:val="28"/>
          <w:szCs w:val="28"/>
          <w:lang w:val="uk-UA"/>
        </w:rPr>
        <w:t xml:space="preserve"> </w:t>
      </w:r>
      <w:r w:rsidR="00B303F8" w:rsidRPr="003B45E0">
        <w:rPr>
          <w:rFonts w:ascii="Times New Roman" w:hAnsi="Times New Roman" w:cs="Times New Roman"/>
          <w:b/>
          <w:sz w:val="28"/>
          <w:szCs w:val="28"/>
          <w:lang w:val="uk-UA"/>
        </w:rPr>
        <w:t>ЗАКЛАД ДОШКІЛЬНОЇ ОСВІТИ (ЯСЛА-САДОК)</w:t>
      </w:r>
    </w:p>
    <w:p w:rsidR="00B303F8" w:rsidRPr="003B45E0" w:rsidRDefault="00B303F8" w:rsidP="00B303F8">
      <w:pPr>
        <w:ind w:left="360"/>
        <w:jc w:val="center"/>
        <w:rPr>
          <w:rFonts w:ascii="Times New Roman" w:hAnsi="Times New Roman" w:cs="Times New Roman"/>
          <w:sz w:val="28"/>
          <w:szCs w:val="28"/>
          <w:lang w:val="uk-UA"/>
        </w:rPr>
      </w:pPr>
      <w:r w:rsidRPr="003B45E0">
        <w:rPr>
          <w:rFonts w:ascii="Times New Roman" w:hAnsi="Times New Roman" w:cs="Times New Roman"/>
          <w:b/>
          <w:sz w:val="28"/>
          <w:szCs w:val="28"/>
          <w:lang w:val="uk-UA"/>
        </w:rPr>
        <w:t>№1 «ДЗВІНОЧОК» САРНЕНСЬКОЇ МІСЬКОЇ РАДИ</w:t>
      </w:r>
    </w:p>
    <w:p w:rsidR="00B303F8" w:rsidRPr="003B45E0" w:rsidRDefault="00B303F8" w:rsidP="00B303F8">
      <w:pPr>
        <w:spacing w:before="100" w:beforeAutospacing="1" w:after="100" w:afterAutospacing="1"/>
        <w:ind w:left="360"/>
        <w:rPr>
          <w:rFonts w:ascii="Times New Roman" w:hAnsi="Times New Roman" w:cs="Times New Roman"/>
          <w:lang w:val="uk-UA"/>
        </w:rPr>
      </w:pPr>
    </w:p>
    <w:p w:rsidR="00B303F8" w:rsidRPr="003B45E0" w:rsidRDefault="00B303F8" w:rsidP="00B303F8">
      <w:pPr>
        <w:spacing w:before="100" w:beforeAutospacing="1" w:after="100" w:afterAutospacing="1"/>
        <w:ind w:left="360"/>
        <w:rPr>
          <w:rFonts w:ascii="Times New Roman" w:hAnsi="Times New Roman" w:cs="Times New Roman"/>
          <w:lang w:val="uk-UA"/>
        </w:rPr>
      </w:pPr>
    </w:p>
    <w:p w:rsidR="00B303F8" w:rsidRPr="003B45E0" w:rsidRDefault="00B303F8" w:rsidP="00B303F8">
      <w:pPr>
        <w:spacing w:before="100" w:beforeAutospacing="1" w:after="100" w:afterAutospacing="1"/>
        <w:ind w:left="360"/>
        <w:rPr>
          <w:rFonts w:ascii="Times New Roman" w:hAnsi="Times New Roman" w:cs="Times New Roman"/>
          <w:lang w:val="uk-UA"/>
        </w:rPr>
      </w:pPr>
    </w:p>
    <w:p w:rsidR="00B303F8" w:rsidRPr="003B45E0" w:rsidRDefault="00B303F8" w:rsidP="00B303F8">
      <w:pPr>
        <w:spacing w:before="100" w:beforeAutospacing="1" w:after="100" w:afterAutospacing="1"/>
        <w:ind w:left="360"/>
        <w:rPr>
          <w:rFonts w:ascii="Times New Roman" w:hAnsi="Times New Roman" w:cs="Times New Roman"/>
          <w:lang w:val="uk-UA"/>
        </w:rPr>
      </w:pPr>
    </w:p>
    <w:p w:rsidR="00B303F8" w:rsidRPr="003B45E0" w:rsidRDefault="00B303F8" w:rsidP="00B303F8">
      <w:pPr>
        <w:spacing w:before="100" w:beforeAutospacing="1" w:after="100" w:afterAutospacing="1"/>
        <w:ind w:left="360"/>
        <w:rPr>
          <w:rFonts w:ascii="Times New Roman" w:hAnsi="Times New Roman" w:cs="Times New Roman"/>
          <w:lang w:val="uk-UA"/>
        </w:rPr>
      </w:pPr>
    </w:p>
    <w:p w:rsidR="00B303F8" w:rsidRPr="003B45E0" w:rsidRDefault="00B303F8" w:rsidP="00B303F8">
      <w:pPr>
        <w:spacing w:before="100" w:beforeAutospacing="1" w:after="100" w:afterAutospacing="1"/>
        <w:ind w:left="360"/>
        <w:rPr>
          <w:rFonts w:ascii="Times New Roman" w:hAnsi="Times New Roman" w:cs="Times New Roman"/>
          <w:lang w:val="uk-UA"/>
        </w:rPr>
      </w:pPr>
    </w:p>
    <w:p w:rsidR="00B303F8" w:rsidRPr="003B45E0" w:rsidRDefault="00B303F8" w:rsidP="00B303F8">
      <w:pPr>
        <w:spacing w:before="100" w:beforeAutospacing="1" w:after="100" w:afterAutospacing="1"/>
        <w:ind w:left="360"/>
        <w:rPr>
          <w:rFonts w:ascii="Times New Roman" w:hAnsi="Times New Roman" w:cs="Times New Roman"/>
          <w:lang w:val="uk-UA"/>
        </w:rPr>
      </w:pPr>
    </w:p>
    <w:p w:rsidR="00B303F8" w:rsidRPr="003B45E0" w:rsidRDefault="00B303F8" w:rsidP="00B303F8">
      <w:pPr>
        <w:spacing w:before="100" w:beforeAutospacing="1" w:after="100" w:afterAutospacing="1"/>
        <w:ind w:left="360"/>
        <w:rPr>
          <w:rFonts w:ascii="Times New Roman" w:hAnsi="Times New Roman" w:cs="Times New Roman"/>
          <w:lang w:val="uk-UA"/>
        </w:rPr>
      </w:pPr>
    </w:p>
    <w:p w:rsidR="00B303F8" w:rsidRPr="003B45E0" w:rsidRDefault="00B303F8" w:rsidP="00B303F8">
      <w:pPr>
        <w:spacing w:before="100" w:beforeAutospacing="1" w:after="100" w:afterAutospacing="1"/>
        <w:ind w:left="360"/>
        <w:rPr>
          <w:rFonts w:ascii="Times New Roman" w:hAnsi="Times New Roman" w:cs="Times New Roman"/>
          <w:lang w:val="uk-UA"/>
        </w:rPr>
      </w:pPr>
    </w:p>
    <w:p w:rsidR="00B303F8" w:rsidRPr="00C80B6F" w:rsidRDefault="00B303F8" w:rsidP="00B303F8">
      <w:pPr>
        <w:spacing w:before="100" w:beforeAutospacing="1" w:after="100" w:afterAutospacing="1"/>
        <w:ind w:left="360"/>
        <w:jc w:val="center"/>
        <w:rPr>
          <w:rFonts w:ascii="Times New Roman" w:hAnsi="Times New Roman" w:cs="Times New Roman"/>
          <w:b/>
          <w:color w:val="244061" w:themeColor="accent1" w:themeShade="80"/>
          <w:sz w:val="40"/>
          <w:szCs w:val="40"/>
          <w:lang w:val="uk-UA"/>
        </w:rPr>
      </w:pPr>
      <w:r>
        <w:rPr>
          <w:rFonts w:ascii="Times New Roman" w:hAnsi="Times New Roman" w:cs="Times New Roman"/>
          <w:b/>
          <w:color w:val="244061" w:themeColor="accent1" w:themeShade="80"/>
          <w:sz w:val="40"/>
          <w:szCs w:val="40"/>
          <w:lang w:val="uk-UA"/>
        </w:rPr>
        <w:t>Консультація для працівників</w:t>
      </w:r>
      <w:r w:rsidRPr="00C80B6F">
        <w:rPr>
          <w:rFonts w:ascii="Times New Roman" w:hAnsi="Times New Roman" w:cs="Times New Roman"/>
          <w:b/>
          <w:color w:val="244061" w:themeColor="accent1" w:themeShade="80"/>
          <w:sz w:val="40"/>
          <w:szCs w:val="40"/>
          <w:lang w:val="uk-UA"/>
        </w:rPr>
        <w:t>:</w:t>
      </w:r>
    </w:p>
    <w:p w:rsidR="00B303F8" w:rsidRPr="002434C4" w:rsidRDefault="00B303F8" w:rsidP="00B303F8">
      <w:pPr>
        <w:pStyle w:val="1"/>
        <w:jc w:val="center"/>
        <w:rPr>
          <w:rFonts w:eastAsia="Times New Roman"/>
          <w:color w:val="365F91" w:themeColor="accent1" w:themeShade="BF"/>
        </w:rPr>
      </w:pPr>
      <w:r w:rsidRPr="002434C4">
        <w:rPr>
          <w:rFonts w:eastAsia="Times New Roman"/>
          <w:color w:val="365F91" w:themeColor="accent1" w:themeShade="BF"/>
        </w:rPr>
        <w:t>Про особисту гігієну в умовах надзвичайної ситуації</w:t>
      </w:r>
    </w:p>
    <w:p w:rsidR="00B303F8" w:rsidRPr="003B45E0" w:rsidRDefault="00B303F8" w:rsidP="00B303F8">
      <w:pPr>
        <w:spacing w:before="100" w:beforeAutospacing="1" w:after="100" w:afterAutospacing="1"/>
        <w:ind w:left="360"/>
        <w:jc w:val="center"/>
        <w:rPr>
          <w:rFonts w:ascii="Times New Roman" w:hAnsi="Times New Roman" w:cs="Times New Roman"/>
          <w:b/>
          <w:color w:val="548DD4" w:themeColor="text2" w:themeTint="99"/>
          <w:sz w:val="48"/>
          <w:szCs w:val="48"/>
          <w:lang w:val="uk-UA"/>
        </w:rPr>
      </w:pPr>
    </w:p>
    <w:p w:rsidR="00B303F8" w:rsidRPr="003B45E0" w:rsidRDefault="00B303F8" w:rsidP="00B303F8">
      <w:pPr>
        <w:spacing w:before="100" w:beforeAutospacing="1" w:after="100" w:afterAutospacing="1"/>
        <w:ind w:left="360"/>
        <w:jc w:val="center"/>
        <w:rPr>
          <w:rFonts w:ascii="Times New Roman" w:hAnsi="Times New Roman" w:cs="Times New Roman"/>
          <w:b/>
          <w:color w:val="548DD4" w:themeColor="text2" w:themeTint="99"/>
          <w:sz w:val="40"/>
          <w:szCs w:val="40"/>
          <w:lang w:val="uk-UA"/>
        </w:rPr>
      </w:pPr>
    </w:p>
    <w:p w:rsidR="00B303F8" w:rsidRDefault="00B303F8" w:rsidP="00B303F8">
      <w:pPr>
        <w:ind w:left="360"/>
        <w:jc w:val="right"/>
        <w:rPr>
          <w:rFonts w:ascii="Times New Roman" w:hAnsi="Times New Roman" w:cs="Times New Roman"/>
          <w:sz w:val="32"/>
          <w:szCs w:val="32"/>
          <w:lang w:val="uk-UA"/>
        </w:rPr>
      </w:pPr>
    </w:p>
    <w:p w:rsidR="00B303F8" w:rsidRDefault="00B303F8" w:rsidP="00B303F8">
      <w:pPr>
        <w:ind w:left="360"/>
        <w:jc w:val="right"/>
        <w:rPr>
          <w:rFonts w:ascii="Times New Roman" w:hAnsi="Times New Roman" w:cs="Times New Roman"/>
          <w:sz w:val="32"/>
          <w:szCs w:val="32"/>
          <w:lang w:val="uk-UA"/>
        </w:rPr>
      </w:pPr>
    </w:p>
    <w:p w:rsidR="00B303F8" w:rsidRDefault="00B303F8" w:rsidP="00B303F8">
      <w:pPr>
        <w:ind w:left="360"/>
        <w:jc w:val="right"/>
        <w:rPr>
          <w:rFonts w:ascii="Times New Roman" w:hAnsi="Times New Roman" w:cs="Times New Roman"/>
          <w:sz w:val="32"/>
          <w:szCs w:val="32"/>
          <w:lang w:val="uk-UA"/>
        </w:rPr>
      </w:pPr>
    </w:p>
    <w:p w:rsidR="00B303F8" w:rsidRDefault="00B303F8" w:rsidP="00B303F8">
      <w:pPr>
        <w:ind w:left="360"/>
        <w:jc w:val="right"/>
        <w:rPr>
          <w:rFonts w:ascii="Times New Roman" w:hAnsi="Times New Roman" w:cs="Times New Roman"/>
          <w:sz w:val="32"/>
          <w:szCs w:val="32"/>
          <w:lang w:val="uk-UA"/>
        </w:rPr>
      </w:pPr>
    </w:p>
    <w:p w:rsidR="00B303F8" w:rsidRPr="003B45E0" w:rsidRDefault="00B303F8" w:rsidP="00B303F8">
      <w:pPr>
        <w:ind w:left="360"/>
        <w:jc w:val="right"/>
        <w:rPr>
          <w:rFonts w:ascii="Times New Roman" w:hAnsi="Times New Roman" w:cs="Times New Roman"/>
          <w:sz w:val="32"/>
          <w:szCs w:val="32"/>
          <w:lang w:val="uk-UA"/>
        </w:rPr>
      </w:pPr>
      <w:r w:rsidRPr="003B45E0">
        <w:rPr>
          <w:rFonts w:ascii="Times New Roman" w:hAnsi="Times New Roman" w:cs="Times New Roman"/>
          <w:sz w:val="32"/>
          <w:szCs w:val="32"/>
          <w:lang w:val="uk-UA"/>
        </w:rPr>
        <w:t>Підготувала :</w:t>
      </w:r>
    </w:p>
    <w:p w:rsidR="00B303F8" w:rsidRPr="003B45E0" w:rsidRDefault="00B303F8" w:rsidP="00B303F8">
      <w:pPr>
        <w:ind w:left="360"/>
        <w:jc w:val="right"/>
        <w:rPr>
          <w:rFonts w:ascii="Times New Roman" w:hAnsi="Times New Roman" w:cs="Times New Roman"/>
          <w:sz w:val="32"/>
          <w:szCs w:val="32"/>
          <w:lang w:val="uk-UA"/>
        </w:rPr>
      </w:pPr>
      <w:r w:rsidRPr="003B45E0">
        <w:rPr>
          <w:rFonts w:ascii="Times New Roman" w:hAnsi="Times New Roman" w:cs="Times New Roman"/>
          <w:sz w:val="32"/>
          <w:szCs w:val="32"/>
          <w:lang w:val="uk-UA"/>
        </w:rPr>
        <w:t>старша сестра медична</w:t>
      </w:r>
    </w:p>
    <w:p w:rsidR="00B303F8" w:rsidRDefault="00B303F8" w:rsidP="00B303F8">
      <w:pPr>
        <w:spacing w:before="100" w:beforeAutospacing="1" w:after="100" w:afterAutospacing="1"/>
        <w:ind w:left="360"/>
        <w:jc w:val="right"/>
        <w:outlineLvl w:val="0"/>
        <w:rPr>
          <w:rFonts w:ascii="Times New Roman" w:hAnsi="Times New Roman" w:cs="Times New Roman"/>
          <w:b/>
          <w:bCs/>
          <w:kern w:val="36"/>
          <w:sz w:val="32"/>
          <w:szCs w:val="32"/>
          <w:lang w:val="uk-UA"/>
        </w:rPr>
      </w:pPr>
      <w:r w:rsidRPr="003B45E0">
        <w:rPr>
          <w:rFonts w:ascii="Times New Roman" w:hAnsi="Times New Roman" w:cs="Times New Roman"/>
          <w:b/>
          <w:bCs/>
          <w:kern w:val="36"/>
          <w:sz w:val="32"/>
          <w:szCs w:val="32"/>
          <w:lang w:val="uk-UA"/>
        </w:rPr>
        <w:t>Катерина Смирнов</w:t>
      </w:r>
      <w:r w:rsidR="009473C5">
        <w:rPr>
          <w:rFonts w:ascii="Times New Roman" w:hAnsi="Times New Roman" w:cs="Times New Roman"/>
          <w:b/>
          <w:bCs/>
          <w:kern w:val="36"/>
          <w:sz w:val="32"/>
          <w:szCs w:val="32"/>
          <w:lang w:val="uk-UA"/>
        </w:rPr>
        <w:t>а</w:t>
      </w:r>
    </w:p>
    <w:p w:rsidR="00B303F8" w:rsidRPr="00B303F8" w:rsidRDefault="00B303F8" w:rsidP="00B303F8">
      <w:pPr>
        <w:pStyle w:val="a3"/>
        <w:rPr>
          <w:b/>
          <w:color w:val="17365D" w:themeColor="text2" w:themeShade="BF"/>
          <w:sz w:val="28"/>
          <w:szCs w:val="28"/>
          <w:lang w:val="uk-UA"/>
        </w:rPr>
      </w:pPr>
      <w:r w:rsidRPr="00B303F8">
        <w:rPr>
          <w:b/>
          <w:color w:val="17365D" w:themeColor="text2" w:themeShade="BF"/>
          <w:sz w:val="28"/>
          <w:szCs w:val="28"/>
          <w:lang w:val="uk-UA"/>
        </w:rPr>
        <w:lastRenderedPageBreak/>
        <w:t>Дітям:</w:t>
      </w:r>
    </w:p>
    <w:p w:rsidR="00B303F8" w:rsidRDefault="00B303F8" w:rsidP="00B303F8">
      <w:pPr>
        <w:pStyle w:val="a3"/>
      </w:pPr>
      <w:r>
        <w:t>Запасіться трусиками, памперсами, якщо ще не привчили дитину ходити в туалет, дитячими вологими серветками для інтимної гігієни, присипкою чи кремом проти попрілостей.</w:t>
      </w:r>
    </w:p>
    <w:p w:rsidR="00B303F8" w:rsidRDefault="00B303F8" w:rsidP="00B303F8">
      <w:pPr>
        <w:pStyle w:val="a3"/>
      </w:pPr>
      <w:r>
        <w:t>Памперси змінюйте кожні три-чотири години вдень і один раз уночі, багаторазові тканинні або марлеві підгузки — після кожного намокання. Після того, як дитина сходила в туалет, її обов’язково підмийте. Для підмивання використовуйте воду, температурою не вище +36 °С, або дитячі вологі серветки для інтимної гігієни. Після акту дефекації користуйтеся дитячим милом, в інший час достатньо просто води, щоб не пересушити шкіру. Підмивання дівчинки, на відміну від хлопчика, має свої особливості. Дівчинку підмивайте проточною водою, рухаючись спереду назад.</w:t>
      </w:r>
    </w:p>
    <w:p w:rsidR="00B303F8" w:rsidRDefault="00B303F8" w:rsidP="00B303F8">
      <w:pPr>
        <w:pStyle w:val="a3"/>
      </w:pPr>
      <w:r>
        <w:t>Щоб запобігти попрілостям, дайте сідничкам дитини «подихати». Потім нанесіть присипку чи крем проти попрілостей.</w:t>
      </w:r>
    </w:p>
    <w:p w:rsidR="00B303F8" w:rsidRPr="00B303F8" w:rsidRDefault="00B303F8" w:rsidP="00B303F8">
      <w:pPr>
        <w:pStyle w:val="3"/>
        <w:rPr>
          <w:rFonts w:eastAsia="Times New Roman"/>
          <w:color w:val="17365D" w:themeColor="text2" w:themeShade="BF"/>
          <w:sz w:val="28"/>
          <w:szCs w:val="28"/>
        </w:rPr>
      </w:pPr>
      <w:r w:rsidRPr="00B303F8">
        <w:rPr>
          <w:rFonts w:eastAsia="Times New Roman"/>
          <w:color w:val="17365D" w:themeColor="text2" w:themeShade="BF"/>
          <w:sz w:val="28"/>
          <w:szCs w:val="28"/>
        </w:rPr>
        <w:t>Жінкам</w:t>
      </w:r>
    </w:p>
    <w:p w:rsidR="00B303F8" w:rsidRDefault="00B303F8" w:rsidP="00B303F8">
      <w:pPr>
        <w:pStyle w:val="a3"/>
      </w:pPr>
      <w:r>
        <w:t>Передусім потурбуйтеся, щоб були прокладки для місячних, щоденки, серветки для інтимної гігієни та туалетний папір. Від тампонів та менструальної чаші відмовтеся, адже ви не матимете змоги змінити їх. Тривале використання тампонів чи менструальної чаші може спричинити синдром токсичного шоку.</w:t>
      </w:r>
    </w:p>
    <w:p w:rsidR="00B303F8" w:rsidRDefault="00B303F8" w:rsidP="00B303F8">
      <w:pPr>
        <w:rPr>
          <w:rFonts w:ascii="Times New Roman" w:eastAsia="Times New Roman" w:hAnsi="Times New Roman" w:cs="Times New Roman"/>
        </w:rPr>
      </w:pPr>
      <w:r>
        <w:rPr>
          <w:rFonts w:ascii="Times New Roman" w:eastAsia="Times New Roman" w:hAnsi="Times New Roman" w:cs="Times New Roman"/>
          <w:noProof/>
        </w:rPr>
        <w:drawing>
          <wp:inline distT="0" distB="0" distL="0" distR="0">
            <wp:extent cx="561975" cy="704850"/>
            <wp:effectExtent l="19050" t="0" r="9525" b="0"/>
            <wp:docPr id="99" name="Рисунок 2" descr="3DHa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DHaut"/>
                    <pic:cNvPicPr>
                      <a:picLocks noChangeAspect="1" noChangeArrowheads="1"/>
                    </pic:cNvPicPr>
                  </pic:nvPicPr>
                  <pic:blipFill>
                    <a:blip r:embed="rId6"/>
                    <a:srcRect/>
                    <a:stretch>
                      <a:fillRect/>
                    </a:stretch>
                  </pic:blipFill>
                  <pic:spPr bwMode="auto">
                    <a:xfrm>
                      <a:off x="0" y="0"/>
                      <a:ext cx="561975" cy="704850"/>
                    </a:xfrm>
                    <a:prstGeom prst="rect">
                      <a:avLst/>
                    </a:prstGeom>
                    <a:noFill/>
                    <a:ln w="9525">
                      <a:noFill/>
                      <a:miter lim="800000"/>
                      <a:headEnd/>
                      <a:tailEnd/>
                    </a:ln>
                  </pic:spPr>
                </pic:pic>
              </a:graphicData>
            </a:graphic>
          </wp:inline>
        </w:drawing>
      </w:r>
    </w:p>
    <w:p w:rsidR="00B303F8" w:rsidRDefault="00B303F8" w:rsidP="00B303F8">
      <w:pPr>
        <w:rPr>
          <w:rFonts w:ascii="Times New Roman" w:eastAsia="Times New Roman" w:hAnsi="Times New Roman" w:cs="Times New Roman"/>
        </w:rPr>
      </w:pPr>
      <w:r>
        <w:rPr>
          <w:rFonts w:ascii="Times New Roman" w:eastAsia="Times New Roman" w:hAnsi="Times New Roman" w:cs="Times New Roman"/>
        </w:rPr>
        <w:t>Тампони протипоказані за запальних захворювань піхви та патології шийки матки, у післяпологовий період.</w:t>
      </w:r>
    </w:p>
    <w:p w:rsidR="00B303F8" w:rsidRDefault="00B303F8" w:rsidP="00B303F8">
      <w:pPr>
        <w:pStyle w:val="a3"/>
      </w:pPr>
      <w:r>
        <w:t>Спіднє змінюйте щодня. Не маєте змоги — носіть щоденки й часто змінюйте їх. Якщо ви в укритті, а почалися місячні, то скористайтеся прокладками для місячних. Змінюйте їх раз на 3–4 год. Це дасть вам змогу запобігти розвитку інфекції. Не маєте прокладок — забудьте про сором і розпитайте в жінок навколо, чи мають вони. Якщо ні, тоді зробіть «прокладку» із бинта та вати. Шматком одягу також можете скористатися.</w:t>
      </w:r>
    </w:p>
    <w:p w:rsidR="00B303F8" w:rsidRDefault="00B303F8" w:rsidP="00B303F8">
      <w:pPr>
        <w:rPr>
          <w:rFonts w:ascii="Times New Roman" w:eastAsia="Times New Roman" w:hAnsi="Times New Roman" w:cs="Times New Roman"/>
        </w:rPr>
      </w:pPr>
      <w:r>
        <w:rPr>
          <w:rFonts w:ascii="Times New Roman" w:eastAsia="Times New Roman" w:hAnsi="Times New Roman" w:cs="Times New Roman"/>
          <w:noProof/>
        </w:rPr>
        <w:drawing>
          <wp:inline distT="0" distB="0" distL="0" distR="0">
            <wp:extent cx="561975" cy="704850"/>
            <wp:effectExtent l="19050" t="0" r="9525" b="0"/>
            <wp:docPr id="100" name="Рисунок 3" descr="3DHa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DHaut"/>
                    <pic:cNvPicPr>
                      <a:picLocks noChangeAspect="1" noChangeArrowheads="1"/>
                    </pic:cNvPicPr>
                  </pic:nvPicPr>
                  <pic:blipFill>
                    <a:blip r:embed="rId6"/>
                    <a:srcRect/>
                    <a:stretch>
                      <a:fillRect/>
                    </a:stretch>
                  </pic:blipFill>
                  <pic:spPr bwMode="auto">
                    <a:xfrm>
                      <a:off x="0" y="0"/>
                      <a:ext cx="561975" cy="704850"/>
                    </a:xfrm>
                    <a:prstGeom prst="rect">
                      <a:avLst/>
                    </a:prstGeom>
                    <a:noFill/>
                    <a:ln w="9525">
                      <a:noFill/>
                      <a:miter lim="800000"/>
                      <a:headEnd/>
                      <a:tailEnd/>
                    </a:ln>
                  </pic:spPr>
                </pic:pic>
              </a:graphicData>
            </a:graphic>
          </wp:inline>
        </w:drawing>
      </w:r>
    </w:p>
    <w:p w:rsidR="00B303F8" w:rsidRDefault="00B303F8" w:rsidP="00B303F8">
      <w:pPr>
        <w:rPr>
          <w:rFonts w:ascii="Times New Roman" w:eastAsia="Times New Roman" w:hAnsi="Times New Roman" w:cs="Times New Roman"/>
        </w:rPr>
      </w:pPr>
      <w:r>
        <w:rPr>
          <w:rFonts w:ascii="Times New Roman" w:eastAsia="Times New Roman" w:hAnsi="Times New Roman" w:cs="Times New Roman"/>
        </w:rPr>
        <w:t>Коли замінюєте прокладки, підмивайтеся водою або протирайтеся серветками для інтимної гігієни. Робіть це акуратно, не проникайте вглиб піхви, щоб не поранити її. Перед гігієнічною процедурою вимийте руки.</w:t>
      </w:r>
    </w:p>
    <w:p w:rsidR="00B303F8" w:rsidRDefault="00B303F8" w:rsidP="00B303F8">
      <w:pPr>
        <w:pStyle w:val="a3"/>
      </w:pPr>
      <w:r>
        <w:t>В укриттях має бути санітарна зона, де ви можете потурбуватися про себе. Якщо такої зони немає, попросіть інших жінок прикрити вас.</w:t>
      </w:r>
    </w:p>
    <w:p w:rsidR="00B303F8" w:rsidRPr="00B303F8" w:rsidRDefault="00B303F8" w:rsidP="00B303F8">
      <w:pPr>
        <w:pStyle w:val="3"/>
        <w:rPr>
          <w:rFonts w:eastAsia="Times New Roman"/>
          <w:color w:val="17365D" w:themeColor="text2" w:themeShade="BF"/>
          <w:sz w:val="28"/>
          <w:szCs w:val="28"/>
        </w:rPr>
      </w:pPr>
      <w:r w:rsidRPr="00B303F8">
        <w:rPr>
          <w:rFonts w:eastAsia="Times New Roman"/>
          <w:color w:val="17365D" w:themeColor="text2" w:themeShade="BF"/>
          <w:sz w:val="28"/>
          <w:szCs w:val="28"/>
        </w:rPr>
        <w:lastRenderedPageBreak/>
        <w:t>Чоловікам</w:t>
      </w:r>
    </w:p>
    <w:p w:rsidR="00B303F8" w:rsidRDefault="00B303F8" w:rsidP="00B303F8">
      <w:pPr>
        <w:pStyle w:val="a3"/>
      </w:pPr>
      <w:r>
        <w:t>Дотримуватися особистої гігієни важливо не лише для жіночого, а й для чоловічого здоров’я. Якщо нехтуватимете гігієною, то хвороботворні бактерії в такому закритому теплому вологому середовищі ґарантовано розмножуватимуться. Відтак може з’явитися неприємний запах. За можливості промивайте пахову зону вранці й увечері та обов’язково змінюйте спіднє щодня. А тому запасіться ним. Окрім туалетного паперу, майте серветки для інтимної гігієни. Якщо немає змоги помитися — вони знадобляться.</w:t>
      </w:r>
    </w:p>
    <w:p w:rsidR="00B303F8" w:rsidRDefault="00B303F8" w:rsidP="00B303F8">
      <w:pPr>
        <w:rPr>
          <w:rFonts w:ascii="Times New Roman" w:eastAsia="Times New Roman" w:hAnsi="Times New Roman" w:cs="Times New Roman"/>
        </w:rPr>
      </w:pPr>
      <w:r>
        <w:rPr>
          <w:rFonts w:ascii="Times New Roman" w:eastAsia="Times New Roman" w:hAnsi="Times New Roman" w:cs="Times New Roman"/>
          <w:noProof/>
        </w:rPr>
        <w:drawing>
          <wp:inline distT="0" distB="0" distL="0" distR="0">
            <wp:extent cx="561975" cy="704850"/>
            <wp:effectExtent l="19050" t="0" r="9525" b="0"/>
            <wp:docPr id="101" name="Рисунок 4" descr="3DHa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3DHaut"/>
                    <pic:cNvPicPr>
                      <a:picLocks noChangeAspect="1" noChangeArrowheads="1"/>
                    </pic:cNvPicPr>
                  </pic:nvPicPr>
                  <pic:blipFill>
                    <a:blip r:embed="rId6"/>
                    <a:srcRect/>
                    <a:stretch>
                      <a:fillRect/>
                    </a:stretch>
                  </pic:blipFill>
                  <pic:spPr bwMode="auto">
                    <a:xfrm>
                      <a:off x="0" y="0"/>
                      <a:ext cx="561975" cy="704850"/>
                    </a:xfrm>
                    <a:prstGeom prst="rect">
                      <a:avLst/>
                    </a:prstGeom>
                    <a:noFill/>
                    <a:ln w="9525">
                      <a:noFill/>
                      <a:miter lim="800000"/>
                      <a:headEnd/>
                      <a:tailEnd/>
                    </a:ln>
                  </pic:spPr>
                </pic:pic>
              </a:graphicData>
            </a:graphic>
          </wp:inline>
        </w:drawing>
      </w:r>
    </w:p>
    <w:p w:rsidR="00B303F8" w:rsidRDefault="00B303F8" w:rsidP="00B303F8">
      <w:pPr>
        <w:rPr>
          <w:rFonts w:ascii="Times New Roman" w:eastAsia="Times New Roman" w:hAnsi="Times New Roman" w:cs="Times New Roman"/>
        </w:rPr>
      </w:pPr>
      <w:r>
        <w:rPr>
          <w:rFonts w:ascii="Times New Roman" w:eastAsia="Times New Roman" w:hAnsi="Times New Roman" w:cs="Times New Roman"/>
        </w:rPr>
        <w:t>Перед гігієнічною процедурою вимийте руки. Брудні руки можуть спричинити інфекцію статевих органів.</w:t>
      </w:r>
    </w:p>
    <w:p w:rsidR="00B303F8" w:rsidRDefault="00B303F8" w:rsidP="00B303F8">
      <w:pPr>
        <w:pStyle w:val="a3"/>
      </w:pPr>
      <w:r>
        <w:t>Стежте, щоб залишки сечі не потрапляли на спіднє. Тепло і волога в ділянці промежини — сприятливе середовище для розмноження хвороботворних бактерій.</w:t>
      </w:r>
    </w:p>
    <w:p w:rsidR="00B303F8" w:rsidRDefault="00B303F8" w:rsidP="00B303F8"/>
    <w:p w:rsidR="00B303F8" w:rsidRDefault="00B303F8" w:rsidP="00B303F8">
      <w:pPr>
        <w:rPr>
          <w:rFonts w:ascii="Times New Roman" w:hAnsi="Times New Roman" w:cs="Times New Roman"/>
          <w:b/>
          <w:sz w:val="36"/>
          <w:szCs w:val="36"/>
          <w:lang w:val="uk-UA"/>
        </w:rPr>
      </w:pPr>
    </w:p>
    <w:p w:rsidR="00B303F8" w:rsidRDefault="00B303F8" w:rsidP="00B303F8">
      <w:pPr>
        <w:rPr>
          <w:rFonts w:ascii="Times New Roman" w:hAnsi="Times New Roman" w:cs="Times New Roman"/>
          <w:b/>
          <w:sz w:val="36"/>
          <w:szCs w:val="36"/>
          <w:lang w:val="uk-UA"/>
        </w:rPr>
      </w:pPr>
    </w:p>
    <w:p w:rsidR="00B15A00" w:rsidRDefault="00B15A00" w:rsidP="00B15A00">
      <w:pPr>
        <w:pStyle w:val="1"/>
        <w:jc w:val="center"/>
        <w:rPr>
          <w:rFonts w:eastAsia="Times New Roman"/>
          <w:color w:val="943634" w:themeColor="accent2" w:themeShade="BF"/>
          <w:lang w:val="uk-UA"/>
        </w:rPr>
      </w:pPr>
    </w:p>
    <w:p w:rsidR="00B15A00" w:rsidRPr="00B15A00" w:rsidRDefault="00B15A00">
      <w:pPr>
        <w:rPr>
          <w:lang w:val="uk-UA"/>
        </w:rPr>
      </w:pPr>
    </w:p>
    <w:sectPr w:rsidR="00B15A00" w:rsidRPr="00B15A00" w:rsidSect="00E70CD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859C6"/>
    <w:multiLevelType w:val="multilevel"/>
    <w:tmpl w:val="B75014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17AD7AA3"/>
    <w:multiLevelType w:val="multilevel"/>
    <w:tmpl w:val="01E05D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21AC0205"/>
    <w:multiLevelType w:val="multilevel"/>
    <w:tmpl w:val="3F366A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2501434C"/>
    <w:multiLevelType w:val="multilevel"/>
    <w:tmpl w:val="12768E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3C3B6CB1"/>
    <w:multiLevelType w:val="multilevel"/>
    <w:tmpl w:val="0E7E3B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48220D34"/>
    <w:multiLevelType w:val="multilevel"/>
    <w:tmpl w:val="74E4D4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48B57A1E"/>
    <w:multiLevelType w:val="multilevel"/>
    <w:tmpl w:val="3A7AAF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5E7C0779"/>
    <w:multiLevelType w:val="multilevel"/>
    <w:tmpl w:val="D9C876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63D82C45"/>
    <w:multiLevelType w:val="multilevel"/>
    <w:tmpl w:val="1C3A41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7C5E798B"/>
    <w:multiLevelType w:val="multilevel"/>
    <w:tmpl w:val="443CFE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6"/>
  </w:num>
  <w:num w:numId="3">
    <w:abstractNumId w:val="4"/>
  </w:num>
  <w:num w:numId="4">
    <w:abstractNumId w:val="1"/>
  </w:num>
  <w:num w:numId="5">
    <w:abstractNumId w:val="2"/>
  </w:num>
  <w:num w:numId="6">
    <w:abstractNumId w:val="5"/>
  </w:num>
  <w:num w:numId="7">
    <w:abstractNumId w:val="3"/>
  </w:num>
  <w:num w:numId="8">
    <w:abstractNumId w:val="7"/>
  </w:num>
  <w:num w:numId="9">
    <w:abstractNumId w:val="0"/>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F47175"/>
    <w:rsid w:val="001F5C7A"/>
    <w:rsid w:val="009473C5"/>
    <w:rsid w:val="00B15A00"/>
    <w:rsid w:val="00B303F8"/>
    <w:rsid w:val="00CF3BCF"/>
    <w:rsid w:val="00E70CD7"/>
    <w:rsid w:val="00F471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0CD7"/>
  </w:style>
  <w:style w:type="paragraph" w:styleId="1">
    <w:name w:val="heading 1"/>
    <w:basedOn w:val="a"/>
    <w:link w:val="10"/>
    <w:qFormat/>
    <w:rsid w:val="00F47175"/>
    <w:pPr>
      <w:spacing w:before="100" w:beforeAutospacing="1" w:after="100" w:afterAutospacing="1" w:line="240" w:lineRule="auto"/>
      <w:outlineLvl w:val="0"/>
    </w:pPr>
    <w:rPr>
      <w:rFonts w:ascii="Times New Roman" w:hAnsi="Times New Roman" w:cs="Times New Roman"/>
      <w:b/>
      <w:bCs/>
      <w:kern w:val="36"/>
      <w:sz w:val="48"/>
      <w:szCs w:val="48"/>
    </w:rPr>
  </w:style>
  <w:style w:type="paragraph" w:styleId="3">
    <w:name w:val="heading 3"/>
    <w:basedOn w:val="a"/>
    <w:next w:val="a"/>
    <w:link w:val="30"/>
    <w:uiPriority w:val="9"/>
    <w:semiHidden/>
    <w:unhideWhenUsed/>
    <w:qFormat/>
    <w:rsid w:val="00B303F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47175"/>
    <w:rPr>
      <w:rFonts w:ascii="Times New Roman" w:hAnsi="Times New Roman" w:cs="Times New Roman"/>
      <w:b/>
      <w:bCs/>
      <w:kern w:val="36"/>
      <w:sz w:val="48"/>
      <w:szCs w:val="48"/>
    </w:rPr>
  </w:style>
  <w:style w:type="paragraph" w:styleId="a3">
    <w:name w:val="Normal (Web)"/>
    <w:basedOn w:val="a"/>
    <w:rsid w:val="00B15A00"/>
    <w:pPr>
      <w:spacing w:before="100" w:beforeAutospacing="1" w:after="100" w:afterAutospacing="1" w:line="240" w:lineRule="auto"/>
    </w:pPr>
    <w:rPr>
      <w:rFonts w:ascii="Times New Roman" w:hAnsi="Times New Roman" w:cs="Times New Roman"/>
      <w:sz w:val="24"/>
      <w:szCs w:val="24"/>
    </w:rPr>
  </w:style>
  <w:style w:type="paragraph" w:styleId="a4">
    <w:name w:val="No Spacing"/>
    <w:uiPriority w:val="99"/>
    <w:qFormat/>
    <w:rsid w:val="00B15A00"/>
    <w:pPr>
      <w:spacing w:after="0" w:line="240" w:lineRule="auto"/>
    </w:pPr>
    <w:rPr>
      <w:rFonts w:eastAsiaTheme="minorHAnsi"/>
      <w:lang w:eastAsia="en-US"/>
    </w:rPr>
  </w:style>
  <w:style w:type="paragraph" w:styleId="a5">
    <w:name w:val="Balloon Text"/>
    <w:basedOn w:val="a"/>
    <w:link w:val="a6"/>
    <w:uiPriority w:val="99"/>
    <w:semiHidden/>
    <w:unhideWhenUsed/>
    <w:rsid w:val="00B15A0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15A00"/>
    <w:rPr>
      <w:rFonts w:ascii="Tahoma" w:hAnsi="Tahoma" w:cs="Tahoma"/>
      <w:sz w:val="16"/>
      <w:szCs w:val="16"/>
    </w:rPr>
  </w:style>
  <w:style w:type="character" w:customStyle="1" w:styleId="30">
    <w:name w:val="Заголовок 3 Знак"/>
    <w:basedOn w:val="a0"/>
    <w:link w:val="3"/>
    <w:uiPriority w:val="9"/>
    <w:semiHidden/>
    <w:rsid w:val="00B303F8"/>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92353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20</Pages>
  <Words>6495</Words>
  <Characters>37022</Characters>
  <Application>Microsoft Office Word</Application>
  <DocSecurity>0</DocSecurity>
  <Lines>308</Lines>
  <Paragraphs>86</Paragraphs>
  <ScaleCrop>false</ScaleCrop>
  <Company/>
  <LinksUpToDate>false</LinksUpToDate>
  <CharactersWithSpaces>43431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Оператор900</dc:creator>
  <cp:keywords/>
  <dc:description/>
  <cp:lastModifiedBy>Оператор900</cp:lastModifiedBy>
  <cp:revision>7</cp:revision>
  <dcterms:created xsi:type="dcterms:W3CDTF">2024-02-02T08:08:00Z</dcterms:created>
  <dcterms:modified xsi:type="dcterms:W3CDTF">2024-02-02T09:24:00Z</dcterms:modified>
</cp:coreProperties>
</file>