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C3FAD" w14:textId="77777777" w:rsidR="002F78AA" w:rsidRPr="002F78AA" w:rsidRDefault="002F78AA" w:rsidP="007734C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F78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Заклад дошкільної освіти (ясла – садок)№ 1 «Дзвіночок»</w:t>
      </w:r>
    </w:p>
    <w:p w14:paraId="0363AC8A" w14:textId="77777777" w:rsidR="002F78AA" w:rsidRPr="002F78AA" w:rsidRDefault="002F78AA" w:rsidP="007734C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2F78AA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Сарненської міської ради</w:t>
      </w:r>
    </w:p>
    <w:p w14:paraId="0518F567" w14:textId="77777777" w:rsidR="002835B0" w:rsidRPr="002F78AA" w:rsidRDefault="002835B0" w:rsidP="007734C4">
      <w:pPr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p w14:paraId="5A79B386" w14:textId="77777777" w:rsidR="002835B0" w:rsidRDefault="002835B0" w:rsidP="00A24BAF">
      <w:pPr>
        <w:rPr>
          <w:rFonts w:ascii="Times New Roman" w:hAnsi="Times New Roman" w:cs="Times New Roman"/>
          <w:bCs/>
          <w:i/>
          <w:sz w:val="56"/>
          <w:szCs w:val="56"/>
          <w:lang w:val="uk-UA"/>
        </w:rPr>
      </w:pPr>
    </w:p>
    <w:p w14:paraId="4D4A3102" w14:textId="77777777" w:rsidR="002835B0" w:rsidRDefault="002835B0" w:rsidP="00A24BAF">
      <w:pPr>
        <w:rPr>
          <w:rFonts w:ascii="Times New Roman" w:hAnsi="Times New Roman" w:cs="Times New Roman"/>
          <w:bCs/>
          <w:i/>
          <w:sz w:val="56"/>
          <w:szCs w:val="56"/>
          <w:lang w:val="uk-UA"/>
        </w:rPr>
      </w:pPr>
    </w:p>
    <w:p w14:paraId="37B1987F" w14:textId="09E91152" w:rsidR="002835B0" w:rsidRPr="002835B0" w:rsidRDefault="002835B0" w:rsidP="007734C4">
      <w:pPr>
        <w:jc w:val="center"/>
        <w:rPr>
          <w:rFonts w:ascii="Times New Roman" w:hAnsi="Times New Roman" w:cs="Times New Roman"/>
          <w:bCs/>
          <w:i/>
          <w:sz w:val="56"/>
          <w:szCs w:val="56"/>
          <w:lang w:val="uk-UA"/>
        </w:rPr>
      </w:pPr>
      <w:r w:rsidRPr="002835B0">
        <w:rPr>
          <w:rFonts w:ascii="Times New Roman" w:hAnsi="Times New Roman" w:cs="Times New Roman"/>
          <w:bCs/>
          <w:i/>
          <w:sz w:val="56"/>
          <w:szCs w:val="56"/>
          <w:lang w:val="uk-UA"/>
        </w:rPr>
        <w:t>Консультація для вихователів:</w:t>
      </w:r>
    </w:p>
    <w:p w14:paraId="44036919" w14:textId="1F4469F5" w:rsidR="00A24BAF" w:rsidRPr="002835B0" w:rsidRDefault="002835B0" w:rsidP="007734C4">
      <w:pPr>
        <w:jc w:val="center"/>
        <w:rPr>
          <w:rFonts w:ascii="Times New Roman" w:hAnsi="Times New Roman" w:cs="Times New Roman"/>
          <w:color w:val="806000" w:themeColor="accent4" w:themeShade="80"/>
          <w:sz w:val="72"/>
          <w:szCs w:val="72"/>
          <w:lang w:val="uk-UA"/>
        </w:rPr>
      </w:pPr>
      <w:r w:rsidRPr="002835B0">
        <w:rPr>
          <w:rFonts w:ascii="Times New Roman" w:hAnsi="Times New Roman" w:cs="Times New Roman"/>
          <w:b/>
          <w:bCs/>
          <w:color w:val="806000" w:themeColor="accent4" w:themeShade="80"/>
          <w:sz w:val="72"/>
          <w:szCs w:val="72"/>
          <w:lang w:val="uk-UA"/>
        </w:rPr>
        <w:t>«</w:t>
      </w:r>
      <w:proofErr w:type="spellStart"/>
      <w:r w:rsidR="00A24BAF" w:rsidRPr="002835B0">
        <w:rPr>
          <w:rFonts w:ascii="Times New Roman" w:hAnsi="Times New Roman" w:cs="Times New Roman"/>
          <w:b/>
          <w:bCs/>
          <w:color w:val="806000" w:themeColor="accent4" w:themeShade="80"/>
          <w:sz w:val="72"/>
          <w:szCs w:val="72"/>
        </w:rPr>
        <w:t>Співпраця</w:t>
      </w:r>
      <w:proofErr w:type="spellEnd"/>
      <w:r w:rsidRPr="002835B0">
        <w:rPr>
          <w:rFonts w:ascii="Times New Roman" w:hAnsi="Times New Roman" w:cs="Times New Roman"/>
          <w:b/>
          <w:bCs/>
          <w:color w:val="806000" w:themeColor="accent4" w:themeShade="80"/>
          <w:sz w:val="72"/>
          <w:szCs w:val="72"/>
          <w:lang w:val="uk-UA"/>
        </w:rPr>
        <w:t xml:space="preserve"> </w:t>
      </w:r>
      <w:proofErr w:type="spellStart"/>
      <w:r w:rsidR="00A24BAF" w:rsidRPr="002835B0">
        <w:rPr>
          <w:rFonts w:ascii="Times New Roman" w:hAnsi="Times New Roman" w:cs="Times New Roman"/>
          <w:b/>
          <w:bCs/>
          <w:color w:val="806000" w:themeColor="accent4" w:themeShade="80"/>
          <w:sz w:val="72"/>
          <w:szCs w:val="72"/>
        </w:rPr>
        <w:t>музичного</w:t>
      </w:r>
      <w:proofErr w:type="spellEnd"/>
      <w:r w:rsidR="00A24BAF" w:rsidRPr="002835B0">
        <w:rPr>
          <w:rFonts w:ascii="Times New Roman" w:hAnsi="Times New Roman" w:cs="Times New Roman"/>
          <w:b/>
          <w:bCs/>
          <w:color w:val="806000" w:themeColor="accent4" w:themeShade="80"/>
          <w:sz w:val="72"/>
          <w:szCs w:val="72"/>
        </w:rPr>
        <w:t xml:space="preserve"> </w:t>
      </w:r>
      <w:proofErr w:type="spellStart"/>
      <w:r w:rsidR="00A24BAF" w:rsidRPr="002835B0">
        <w:rPr>
          <w:rFonts w:ascii="Times New Roman" w:hAnsi="Times New Roman" w:cs="Times New Roman"/>
          <w:b/>
          <w:bCs/>
          <w:color w:val="806000" w:themeColor="accent4" w:themeShade="80"/>
          <w:sz w:val="72"/>
          <w:szCs w:val="72"/>
        </w:rPr>
        <w:t>керівника</w:t>
      </w:r>
      <w:proofErr w:type="spellEnd"/>
      <w:r w:rsidR="00A24BAF" w:rsidRPr="002835B0">
        <w:rPr>
          <w:rFonts w:ascii="Times New Roman" w:hAnsi="Times New Roman" w:cs="Times New Roman"/>
          <w:b/>
          <w:bCs/>
          <w:color w:val="806000" w:themeColor="accent4" w:themeShade="80"/>
          <w:sz w:val="72"/>
          <w:szCs w:val="72"/>
        </w:rPr>
        <w:t xml:space="preserve"> </w:t>
      </w:r>
      <w:r w:rsidRPr="002835B0">
        <w:rPr>
          <w:rFonts w:ascii="Times New Roman" w:hAnsi="Times New Roman" w:cs="Times New Roman"/>
          <w:b/>
          <w:bCs/>
          <w:color w:val="806000" w:themeColor="accent4" w:themeShade="80"/>
          <w:sz w:val="72"/>
          <w:szCs w:val="72"/>
          <w:lang w:val="uk-UA"/>
        </w:rPr>
        <w:t xml:space="preserve">  та </w:t>
      </w:r>
      <w:proofErr w:type="spellStart"/>
      <w:r w:rsidR="00A24BAF" w:rsidRPr="002835B0">
        <w:rPr>
          <w:rFonts w:ascii="Times New Roman" w:hAnsi="Times New Roman" w:cs="Times New Roman"/>
          <w:b/>
          <w:bCs/>
          <w:color w:val="806000" w:themeColor="accent4" w:themeShade="80"/>
          <w:sz w:val="72"/>
          <w:szCs w:val="72"/>
        </w:rPr>
        <w:t>вихователя</w:t>
      </w:r>
      <w:proofErr w:type="spellEnd"/>
      <w:r w:rsidR="00A24BAF" w:rsidRPr="002835B0">
        <w:rPr>
          <w:rFonts w:ascii="Times New Roman" w:hAnsi="Times New Roman" w:cs="Times New Roman"/>
          <w:b/>
          <w:bCs/>
          <w:color w:val="806000" w:themeColor="accent4" w:themeShade="80"/>
          <w:sz w:val="72"/>
          <w:szCs w:val="72"/>
        </w:rPr>
        <w:t xml:space="preserve"> у</w:t>
      </w:r>
      <w:r w:rsidRPr="002835B0">
        <w:rPr>
          <w:rFonts w:ascii="Times New Roman" w:hAnsi="Times New Roman" w:cs="Times New Roman"/>
          <w:b/>
          <w:bCs/>
          <w:color w:val="806000" w:themeColor="accent4" w:themeShade="80"/>
          <w:sz w:val="72"/>
          <w:szCs w:val="72"/>
          <w:lang w:val="uk-UA"/>
        </w:rPr>
        <w:t xml:space="preserve">     </w:t>
      </w:r>
      <w:proofErr w:type="spellStart"/>
      <w:r w:rsidR="00A24BAF" w:rsidRPr="002835B0">
        <w:rPr>
          <w:rFonts w:ascii="Times New Roman" w:hAnsi="Times New Roman" w:cs="Times New Roman"/>
          <w:b/>
          <w:bCs/>
          <w:color w:val="806000" w:themeColor="accent4" w:themeShade="80"/>
          <w:sz w:val="72"/>
          <w:szCs w:val="72"/>
        </w:rPr>
        <w:t>підготовці</w:t>
      </w:r>
      <w:proofErr w:type="spellEnd"/>
      <w:r w:rsidR="00A24BAF" w:rsidRPr="002835B0">
        <w:rPr>
          <w:rFonts w:ascii="Times New Roman" w:hAnsi="Times New Roman" w:cs="Times New Roman"/>
          <w:b/>
          <w:bCs/>
          <w:color w:val="806000" w:themeColor="accent4" w:themeShade="80"/>
          <w:sz w:val="72"/>
          <w:szCs w:val="72"/>
        </w:rPr>
        <w:t xml:space="preserve"> та </w:t>
      </w:r>
      <w:proofErr w:type="spellStart"/>
      <w:r w:rsidR="00A24BAF" w:rsidRPr="002835B0">
        <w:rPr>
          <w:rFonts w:ascii="Times New Roman" w:hAnsi="Times New Roman" w:cs="Times New Roman"/>
          <w:b/>
          <w:bCs/>
          <w:color w:val="806000" w:themeColor="accent4" w:themeShade="80"/>
          <w:sz w:val="72"/>
          <w:szCs w:val="72"/>
        </w:rPr>
        <w:t>проведенні</w:t>
      </w:r>
      <w:proofErr w:type="spellEnd"/>
      <w:r w:rsidR="00A24BAF" w:rsidRPr="002835B0">
        <w:rPr>
          <w:rFonts w:ascii="Times New Roman" w:hAnsi="Times New Roman" w:cs="Times New Roman"/>
          <w:b/>
          <w:bCs/>
          <w:color w:val="806000" w:themeColor="accent4" w:themeShade="80"/>
          <w:sz w:val="72"/>
          <w:szCs w:val="72"/>
        </w:rPr>
        <w:t xml:space="preserve"> свят, </w:t>
      </w:r>
      <w:proofErr w:type="spellStart"/>
      <w:r w:rsidR="00A24BAF" w:rsidRPr="002835B0">
        <w:rPr>
          <w:rFonts w:ascii="Times New Roman" w:hAnsi="Times New Roman" w:cs="Times New Roman"/>
          <w:b/>
          <w:bCs/>
          <w:color w:val="806000" w:themeColor="accent4" w:themeShade="80"/>
          <w:sz w:val="72"/>
          <w:szCs w:val="72"/>
        </w:rPr>
        <w:t>розваг</w:t>
      </w:r>
      <w:proofErr w:type="spellEnd"/>
      <w:r w:rsidR="00A24BAF" w:rsidRPr="002835B0">
        <w:rPr>
          <w:rFonts w:ascii="Times New Roman" w:hAnsi="Times New Roman" w:cs="Times New Roman"/>
          <w:b/>
          <w:bCs/>
          <w:color w:val="806000" w:themeColor="accent4" w:themeShade="80"/>
          <w:sz w:val="72"/>
          <w:szCs w:val="72"/>
        </w:rPr>
        <w:t xml:space="preserve">, </w:t>
      </w:r>
      <w:proofErr w:type="spellStart"/>
      <w:r w:rsidR="00A24BAF" w:rsidRPr="002835B0">
        <w:rPr>
          <w:rFonts w:ascii="Times New Roman" w:hAnsi="Times New Roman" w:cs="Times New Roman"/>
          <w:b/>
          <w:bCs/>
          <w:color w:val="806000" w:themeColor="accent4" w:themeShade="80"/>
          <w:sz w:val="72"/>
          <w:szCs w:val="72"/>
        </w:rPr>
        <w:t>театральних</w:t>
      </w:r>
      <w:proofErr w:type="spellEnd"/>
      <w:r w:rsidR="00A24BAF" w:rsidRPr="002835B0">
        <w:rPr>
          <w:rFonts w:ascii="Times New Roman" w:hAnsi="Times New Roman" w:cs="Times New Roman"/>
          <w:b/>
          <w:bCs/>
          <w:color w:val="806000" w:themeColor="accent4" w:themeShade="80"/>
          <w:sz w:val="72"/>
          <w:szCs w:val="72"/>
        </w:rPr>
        <w:t xml:space="preserve"> </w:t>
      </w:r>
      <w:proofErr w:type="spellStart"/>
      <w:r w:rsidR="00A24BAF" w:rsidRPr="002835B0">
        <w:rPr>
          <w:rFonts w:ascii="Times New Roman" w:hAnsi="Times New Roman" w:cs="Times New Roman"/>
          <w:b/>
          <w:bCs/>
          <w:color w:val="806000" w:themeColor="accent4" w:themeShade="80"/>
          <w:sz w:val="72"/>
          <w:szCs w:val="72"/>
        </w:rPr>
        <w:t>дійств</w:t>
      </w:r>
      <w:proofErr w:type="spellEnd"/>
      <w:r w:rsidRPr="002835B0">
        <w:rPr>
          <w:rFonts w:ascii="Times New Roman" w:hAnsi="Times New Roman" w:cs="Times New Roman"/>
          <w:b/>
          <w:bCs/>
          <w:color w:val="806000" w:themeColor="accent4" w:themeShade="80"/>
          <w:sz w:val="72"/>
          <w:szCs w:val="72"/>
          <w:lang w:val="uk-UA"/>
        </w:rPr>
        <w:t>»</w:t>
      </w:r>
    </w:p>
    <w:p w14:paraId="51E3C9C2" w14:textId="0BCE64A2" w:rsidR="00A24BAF" w:rsidRPr="002835B0" w:rsidRDefault="00A24BAF" w:rsidP="007734C4">
      <w:pPr>
        <w:jc w:val="center"/>
        <w:rPr>
          <w:rFonts w:ascii="Times New Roman" w:hAnsi="Times New Roman" w:cs="Times New Roman"/>
          <w:color w:val="806000" w:themeColor="accent4" w:themeShade="80"/>
          <w:sz w:val="96"/>
          <w:szCs w:val="96"/>
          <w:lang w:val="uk-UA"/>
        </w:rPr>
      </w:pPr>
    </w:p>
    <w:p w14:paraId="2AC003F9" w14:textId="03DBFE07" w:rsidR="00A24BAF" w:rsidRPr="00A24BAF" w:rsidRDefault="00A24BAF" w:rsidP="00A24BAF">
      <w:pPr>
        <w:rPr>
          <w:rFonts w:ascii="Times New Roman" w:hAnsi="Times New Roman" w:cs="Times New Roman"/>
          <w:sz w:val="28"/>
          <w:szCs w:val="28"/>
        </w:rPr>
      </w:pPr>
      <w:r w:rsidRPr="00A24BA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09635D6A" wp14:editId="19CA6045">
                <wp:extent cx="307975" cy="307975"/>
                <wp:effectExtent l="0" t="0" r="0" b="0"/>
                <wp:docPr id="1" name="Прямоугольник 1" descr="https://static.wixstatic.com/media/7622f9_751a5b22e5d64106a0b15add4d30342a~mv2.jpg/v1/fill/w_315,h_234,al_c,q_80,usm_0.66_1.00_0.01/7622f9_751a5b22e5d64106a0b15add4d30342a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5F3EAE" id="Прямоугольник 1" o:spid="_x0000_s1026" alt="https://static.wixstatic.com/media/7622f9_751a5b22e5d64106a0b15add4d30342a~mv2.jpg/v1/fill/w_315,h_234,al_c,q_80,usm_0.66_1.00_0.01/7622f9_751a5b22e5d64106a0b15add4d30342a~mv2.webp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</w:p>
    <w:p w14:paraId="67C12A6C" w14:textId="77777777" w:rsidR="002835B0" w:rsidRDefault="002835B0" w:rsidP="00A24BA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FEDE36D" w14:textId="77777777" w:rsidR="002835B0" w:rsidRDefault="002835B0" w:rsidP="00A24BA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50AD6A8" w14:textId="77777777" w:rsidR="002835B0" w:rsidRDefault="002835B0" w:rsidP="00A24BA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EF1D333" w14:textId="77777777" w:rsidR="002835B0" w:rsidRDefault="002835B0" w:rsidP="00A24BA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0C26422" w14:textId="77777777" w:rsidR="002F78AA" w:rsidRDefault="002F78AA" w:rsidP="007734C4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Підготувала</w:t>
      </w:r>
    </w:p>
    <w:p w14:paraId="3B0679EE" w14:textId="04CF5020" w:rsidR="002835B0" w:rsidRDefault="002F78AA" w:rsidP="007734C4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Керівник музичний</w:t>
      </w:r>
    </w:p>
    <w:p w14:paraId="55EC774D" w14:textId="77777777" w:rsidR="007734C4" w:rsidRDefault="002F78AA" w:rsidP="007734C4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Наталія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Пупко</w:t>
      </w:r>
      <w:proofErr w:type="spellEnd"/>
    </w:p>
    <w:p w14:paraId="236541E6" w14:textId="153D24F2" w:rsidR="00A24BAF" w:rsidRPr="007734C4" w:rsidRDefault="007734C4" w:rsidP="007734C4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 xml:space="preserve">                          </w:t>
      </w:r>
      <w:r w:rsidR="00A24BAF" w:rsidRPr="002835B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Музичний керівник в дитячому садочку</w:t>
      </w:r>
    </w:p>
    <w:p w14:paraId="7E9DD13E" w14:textId="5D15A49A" w:rsidR="00A24BAF" w:rsidRPr="002835B0" w:rsidRDefault="00A24BAF" w:rsidP="002835B0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Всім відомо, що загальний та музично-естетичний розвиток дошкільників у дитячому садочку здійсню</w:t>
      </w:r>
      <w:r w:rsidR="00732159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 xml:space="preserve"> музичний керівник, що мах фахову освіту (музичну школу, музичне відділення училища або інституту) добре </w:t>
      </w:r>
      <w:proofErr w:type="spellStart"/>
      <w:r w:rsidRPr="002835B0">
        <w:rPr>
          <w:rFonts w:ascii="Times New Roman" w:hAnsi="Times New Roman" w:cs="Times New Roman"/>
          <w:sz w:val="28"/>
          <w:szCs w:val="28"/>
          <w:lang w:val="uk-UA"/>
        </w:rPr>
        <w:t>володіючий</w:t>
      </w:r>
      <w:proofErr w:type="spellEnd"/>
      <w:r w:rsidRPr="002835B0">
        <w:rPr>
          <w:rFonts w:ascii="Times New Roman" w:hAnsi="Times New Roman" w:cs="Times New Roman"/>
          <w:sz w:val="28"/>
          <w:szCs w:val="28"/>
          <w:lang w:val="uk-UA"/>
        </w:rPr>
        <w:t xml:space="preserve"> теорією і методикою педагогічного процесу, і вихователь. Робота педагогів (музиканта і вихователя) складна, різноманітна й повинна проводитися і тісному контакті.</w:t>
      </w:r>
    </w:p>
    <w:p w14:paraId="07713CAD" w14:textId="77777777" w:rsidR="00A24BAF" w:rsidRPr="002835B0" w:rsidRDefault="00A24BAF" w:rsidP="002835B0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Для початку мені б хотілося познайомити вихователів з функціями й обов’язками музичного керівника. За загальну постановку музичного виховання в дитячому садочку відповідає музичний керівник. Він виконує наступне:</w:t>
      </w:r>
    </w:p>
    <w:p w14:paraId="1E3163C9" w14:textId="77777777" w:rsidR="00A24BAF" w:rsidRPr="002835B0" w:rsidRDefault="00A24BAF" w:rsidP="002835B0">
      <w:pPr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i/>
          <w:sz w:val="28"/>
          <w:szCs w:val="28"/>
          <w:lang w:val="uk-UA"/>
        </w:rPr>
        <w:t>Проводить заняття в кожній віковій групі 2 рази на тиждень відповідно графіку роботи. Це вимагає великої попередньої підготовки:</w:t>
      </w:r>
    </w:p>
    <w:p w14:paraId="67CDCC91" w14:textId="77777777" w:rsidR="00A24BAF" w:rsidRPr="002835B0" w:rsidRDefault="00A24BAF" w:rsidP="002835B0">
      <w:pPr>
        <w:numPr>
          <w:ilvl w:val="0"/>
          <w:numId w:val="2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 xml:space="preserve">відбирає і розучує музичний матеріал, який потрібно </w:t>
      </w:r>
      <w:proofErr w:type="spellStart"/>
      <w:r w:rsidRPr="002835B0">
        <w:rPr>
          <w:rFonts w:ascii="Times New Roman" w:hAnsi="Times New Roman" w:cs="Times New Roman"/>
          <w:sz w:val="28"/>
          <w:szCs w:val="28"/>
          <w:lang w:val="uk-UA"/>
        </w:rPr>
        <w:t>грамотно</w:t>
      </w:r>
      <w:proofErr w:type="spellEnd"/>
      <w:r w:rsidRPr="002835B0">
        <w:rPr>
          <w:rFonts w:ascii="Times New Roman" w:hAnsi="Times New Roman" w:cs="Times New Roman"/>
          <w:sz w:val="28"/>
          <w:szCs w:val="28"/>
          <w:lang w:val="uk-UA"/>
        </w:rPr>
        <w:t xml:space="preserve"> й виразно виконати дітям;</w:t>
      </w:r>
    </w:p>
    <w:p w14:paraId="5D2DB981" w14:textId="77777777" w:rsidR="00A24BAF" w:rsidRPr="002835B0" w:rsidRDefault="00A24BAF" w:rsidP="002835B0">
      <w:pPr>
        <w:numPr>
          <w:ilvl w:val="0"/>
          <w:numId w:val="2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розробляє й планує засвоєння програмних навичок;</w:t>
      </w:r>
    </w:p>
    <w:p w14:paraId="3E327A1B" w14:textId="77777777" w:rsidR="00A24BAF" w:rsidRPr="002835B0" w:rsidRDefault="00A24BAF" w:rsidP="002835B0">
      <w:pPr>
        <w:numPr>
          <w:ilvl w:val="0"/>
          <w:numId w:val="2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вчасно готує наочний матеріал, посібники;</w:t>
      </w:r>
    </w:p>
    <w:p w14:paraId="31833B65" w14:textId="77777777" w:rsidR="00A24BAF" w:rsidRPr="002835B0" w:rsidRDefault="00A24BAF" w:rsidP="002835B0">
      <w:pPr>
        <w:numPr>
          <w:ilvl w:val="0"/>
          <w:numId w:val="2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прослуховує записи;</w:t>
      </w:r>
    </w:p>
    <w:p w14:paraId="128A6683" w14:textId="77777777" w:rsidR="00A24BAF" w:rsidRPr="002835B0" w:rsidRDefault="00A24BAF" w:rsidP="002835B0">
      <w:pPr>
        <w:numPr>
          <w:ilvl w:val="0"/>
          <w:numId w:val="2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намічає й проводить (якщо це необхідно) індивідуальні заняття підгрупами або з окремими дітьми.</w:t>
      </w:r>
    </w:p>
    <w:p w14:paraId="628B7ABE" w14:textId="77777777" w:rsidR="00A24BAF" w:rsidRPr="002835B0" w:rsidRDefault="00A24BAF" w:rsidP="002835B0">
      <w:pPr>
        <w:numPr>
          <w:ilvl w:val="0"/>
          <w:numId w:val="3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Відповідає  за проведення свят та розваг.</w:t>
      </w:r>
    </w:p>
    <w:p w14:paraId="1BF0ABFC" w14:textId="77777777" w:rsidR="00A24BAF" w:rsidRPr="002835B0" w:rsidRDefault="00A24BAF" w:rsidP="002835B0">
      <w:pPr>
        <w:numPr>
          <w:ilvl w:val="0"/>
          <w:numId w:val="3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За допомогою консультацій і групових занять керує роботою вихователів в області музичного розвитку дітей.</w:t>
      </w:r>
    </w:p>
    <w:p w14:paraId="7B0297AB" w14:textId="77777777" w:rsidR="00A24BAF" w:rsidRPr="002835B0" w:rsidRDefault="00A24BAF" w:rsidP="002835B0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b/>
          <w:sz w:val="28"/>
          <w:szCs w:val="28"/>
          <w:lang w:val="uk-UA"/>
        </w:rPr>
        <w:t>На консультаціях музичний керівник :</w:t>
      </w:r>
    </w:p>
    <w:p w14:paraId="2D817302" w14:textId="77777777" w:rsidR="00A24BAF" w:rsidRPr="002835B0" w:rsidRDefault="00A24BAF" w:rsidP="002835B0">
      <w:pPr>
        <w:numPr>
          <w:ilvl w:val="0"/>
          <w:numId w:val="4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знайомить вихователів з планом роботи;</w:t>
      </w:r>
    </w:p>
    <w:p w14:paraId="5A25DF2E" w14:textId="77777777" w:rsidR="00A24BAF" w:rsidRPr="002835B0" w:rsidRDefault="00A24BAF" w:rsidP="002835B0">
      <w:pPr>
        <w:numPr>
          <w:ilvl w:val="0"/>
          <w:numId w:val="4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розучує дитячі твори, звертаючи увагу на вміння і навички, якими повинна володіти дитина;</w:t>
      </w:r>
    </w:p>
    <w:p w14:paraId="79EFBE2D" w14:textId="77777777" w:rsidR="00A24BAF" w:rsidRPr="002835B0" w:rsidRDefault="00A24BAF" w:rsidP="002835B0">
      <w:pPr>
        <w:numPr>
          <w:ilvl w:val="0"/>
          <w:numId w:val="4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обговорює проведене заняття (враховує успіхи, труднощі дітей, яким потрібна допомога);</w:t>
      </w:r>
    </w:p>
    <w:p w14:paraId="7D5FB5B6" w14:textId="77777777" w:rsidR="00A24BAF" w:rsidRPr="002835B0" w:rsidRDefault="00A24BAF" w:rsidP="002835B0">
      <w:pPr>
        <w:numPr>
          <w:ilvl w:val="0"/>
          <w:numId w:val="5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На групових заняттях музичний керівник систематично навчає вихователів. Удосконалюючи їхні навички в області співу й руху (при цьому враховує здатності кожного: один має прекрасний голос, інший добре танцює, третій красиво виконує вправи четвертий виразно декламує і може стати активним ведучим свята).</w:t>
      </w:r>
    </w:p>
    <w:p w14:paraId="5BCB0093" w14:textId="77777777" w:rsidR="00A24BAF" w:rsidRPr="002835B0" w:rsidRDefault="00A24BAF" w:rsidP="002835B0">
      <w:pPr>
        <w:numPr>
          <w:ilvl w:val="0"/>
          <w:numId w:val="5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Проводить роботу з батьками, втягуючи їх у загальний процес музичного виховання дитини. В індивідуальній бесіді, на консультації, зборах музичний керівник дає поради щодо музичного розвитку дитини.</w:t>
      </w:r>
    </w:p>
    <w:p w14:paraId="15E1F22E" w14:textId="01DA07F2" w:rsidR="00A24BAF" w:rsidRPr="002835B0" w:rsidRDefault="00732159" w:rsidP="002835B0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                  </w:t>
      </w:r>
      <w:r w:rsidR="00A24BAF" w:rsidRPr="002835B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Вихователь</w:t>
      </w:r>
    </w:p>
    <w:p w14:paraId="18147BF8" w14:textId="246F846A" w:rsidR="00A24BAF" w:rsidRPr="002835B0" w:rsidRDefault="00A24BAF" w:rsidP="002835B0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Самому музичному керівникові складно організувати дитячу музичну діяльність. Вихователь – перший помічник музичного керівника. Участь вихователя в музичному розвитку дітей визначається рівнем його музичної культури, музичних здібностей</w:t>
      </w:r>
      <w:r w:rsidR="0073215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 xml:space="preserve"> Якщо вихователь має слух, гарний голос, вправно рухається, може грати на дитячих музичних інструментах або просто знає методику музичного виховання дітей, він здатний в багато чому допомогти музичному керівникові . Тому підготовка до музичного свята чи розваги починається з роботи (консультації) з вихователем.</w:t>
      </w:r>
    </w:p>
    <w:p w14:paraId="64E4A7D7" w14:textId="554471E9" w:rsidR="00A24BAF" w:rsidRPr="002835B0" w:rsidRDefault="00A24BAF" w:rsidP="002835B0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Перш за все проводиться консультаці</w:t>
      </w:r>
      <w:r w:rsidR="0073215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 xml:space="preserve"> щодо складності сценарію, музичних номерів ідеї змісту сценарію. Ознайомлюється власне зі сценарієм, і допомагає музичному керівникові у підборі дітей (адже у святкових ранках чи розвагах повинні брати участь усі діти без винятку, незалежно від їх здібностей). Вихователь допомагає добирати кожній дитині такий матеріал до виступу, який вона могла б з успіхом і швидко оволодіти, щоб не почувати себе забутою на святі.</w:t>
      </w:r>
    </w:p>
    <w:p w14:paraId="3307DFA3" w14:textId="77777777" w:rsidR="00A24BAF" w:rsidRPr="002835B0" w:rsidRDefault="00A24BAF" w:rsidP="002835B0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По-друге, брати активну участь у процесі навчання на музичних заняттях , бо власне на музичних заняттях іде підготовка до свята, а саме:</w:t>
      </w:r>
    </w:p>
    <w:p w14:paraId="501B45B5" w14:textId="77777777" w:rsidR="00A24BAF" w:rsidRPr="002835B0" w:rsidRDefault="00A24BAF" w:rsidP="002835B0">
      <w:pPr>
        <w:numPr>
          <w:ilvl w:val="0"/>
          <w:numId w:val="6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у молодших групах – співати разом з дітьми, не заглушуючи їхнього співу;</w:t>
      </w:r>
    </w:p>
    <w:p w14:paraId="414E1442" w14:textId="77777777" w:rsidR="00A24BAF" w:rsidRPr="002835B0" w:rsidRDefault="00A24BAF" w:rsidP="002835B0">
      <w:pPr>
        <w:numPr>
          <w:ilvl w:val="0"/>
          <w:numId w:val="6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у середніх та старших групах діяти в міру необхідності, показуючи рух, нагадуючи ту або іншу побудову або даючи окремі вказівки в танці, вправі, грі…</w:t>
      </w:r>
    </w:p>
    <w:p w14:paraId="6B6C0A35" w14:textId="073312F6" w:rsidR="00A24BAF" w:rsidRPr="002835B0" w:rsidRDefault="00A24BAF" w:rsidP="002835B0">
      <w:pPr>
        <w:numPr>
          <w:ilvl w:val="0"/>
          <w:numId w:val="6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направляє самостійну музичну діяльність дітей, включаючи її в ігри, прогулянки, трудовий процес тощо.</w:t>
      </w:r>
    </w:p>
    <w:p w14:paraId="2AD0721D" w14:textId="4D6B246F" w:rsidR="00A24BAF" w:rsidRPr="002835B0" w:rsidRDefault="00A24BAF" w:rsidP="002835B0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По-третє,</w:t>
      </w:r>
      <w:r w:rsidR="00732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ознайомлюється з тематикою свят, розваг та театральних дійств, що будуть проводитися протягом навчального року та дає свої поради чи вводить певні корективи.</w:t>
      </w:r>
    </w:p>
    <w:p w14:paraId="19B69AE1" w14:textId="77777777" w:rsidR="00A24BAF" w:rsidRPr="002835B0" w:rsidRDefault="00A24BAF" w:rsidP="002835B0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14:paraId="0D606323" w14:textId="77777777" w:rsidR="00A24BAF" w:rsidRPr="002835B0" w:rsidRDefault="00A24BAF" w:rsidP="002835B0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Співпраця з вихователем –ведучим.</w:t>
      </w:r>
    </w:p>
    <w:p w14:paraId="45C7EE6F" w14:textId="77777777" w:rsidR="00A24BAF" w:rsidRPr="002835B0" w:rsidRDefault="00A24BAF" w:rsidP="002835B0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 xml:space="preserve">У проведенні свята важливу роль відіграє ведучий , тому він (ведучий) повинен досконало знати весь літературний і музичний матеріал, хід свята . Вміти орієнтуватися у раптовій зміні подій, створювати невимушену атмосферу, триматися просто: мова має бути правильною, красивою, без напруження.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lastRenderedPageBreak/>
        <w:t>Ведучий має пам’ятати, що діти – це не актори, і доброзичливим, розумним словом, дотепним жартом, підказкою допомоги згладити всі можливі неприємності.</w:t>
      </w:r>
    </w:p>
    <w:p w14:paraId="4EC3C5B1" w14:textId="69EFB19A" w:rsidR="00A24BAF" w:rsidRPr="002835B0" w:rsidRDefault="00732159" w:rsidP="00732159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A24BAF" w:rsidRPr="002835B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Розваги</w:t>
      </w:r>
    </w:p>
    <w:p w14:paraId="4783FFC0" w14:textId="0C8D3B09" w:rsidR="00A24BAF" w:rsidRPr="002835B0" w:rsidRDefault="00A24BAF" w:rsidP="002835B0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Якщо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говорити про розваги, то їх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проводити у більш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різноманітних формах, ніж свята.</w:t>
      </w:r>
    </w:p>
    <w:p w14:paraId="2DF74A88" w14:textId="555F8899" w:rsidR="00A24BAF" w:rsidRPr="002835B0" w:rsidRDefault="00A24BAF" w:rsidP="002835B0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1.Музичні концерти: концерт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присвячений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творчості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якогось композитора.- концер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т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присвячений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народній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пісні, концерт однієї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групи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дітей для іншої, концерт учнів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музичної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школи</w:t>
      </w:r>
    </w:p>
    <w:p w14:paraId="02F31ED3" w14:textId="6DB7BD31" w:rsidR="00A24BAF" w:rsidRPr="002835B0" w:rsidRDefault="00A24BAF" w:rsidP="002835B0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2.Літературні концерти: концерт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присвячений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творчості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письменників і поетів-зустріч з дитячими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поетами, концерт присвячений фольклору.</w:t>
      </w:r>
    </w:p>
    <w:p w14:paraId="43F228D8" w14:textId="3CE1F850" w:rsidR="00A24BAF" w:rsidRPr="002835B0" w:rsidRDefault="00A24BAF" w:rsidP="002835B0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3. Музично-літературні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концерти(наприклад "Пори року”).</w:t>
      </w:r>
    </w:p>
    <w:p w14:paraId="3C15B60C" w14:textId="43FFEFA7" w:rsidR="00A24BAF" w:rsidRPr="002835B0" w:rsidRDefault="00A24BAF" w:rsidP="002835B0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4. Вечори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гумору.</w:t>
      </w:r>
    </w:p>
    <w:p w14:paraId="27F5B118" w14:textId="2B7D4281" w:rsidR="00A24BAF" w:rsidRPr="002835B0" w:rsidRDefault="00A24BAF" w:rsidP="002835B0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5.Вечори дружби. Дні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народження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дітей</w:t>
      </w:r>
    </w:p>
    <w:p w14:paraId="1797AB2E" w14:textId="77777777" w:rsidR="00A24BAF" w:rsidRPr="002835B0" w:rsidRDefault="00A24BAF" w:rsidP="002835B0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7. Ляльковий театр</w:t>
      </w:r>
    </w:p>
    <w:p w14:paraId="308EC5CD" w14:textId="20BE6200" w:rsidR="00A24BAF" w:rsidRPr="002835B0" w:rsidRDefault="00A24BAF" w:rsidP="002835B0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8. Інсценівки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казок</w:t>
      </w:r>
    </w:p>
    <w:p w14:paraId="704704E3" w14:textId="380B3A7A" w:rsidR="00A24BAF" w:rsidRPr="002835B0" w:rsidRDefault="00A24BAF" w:rsidP="002835B0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9. Спортивні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вечори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відпочинку</w:t>
      </w:r>
    </w:p>
    <w:p w14:paraId="6F937A3D" w14:textId="77777777" w:rsidR="00A24BAF" w:rsidRPr="002835B0" w:rsidRDefault="00A24BAF" w:rsidP="002835B0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10. Вечори загадок</w:t>
      </w:r>
    </w:p>
    <w:p w14:paraId="07C56715" w14:textId="21CF35E3" w:rsidR="00A24BAF" w:rsidRPr="002835B0" w:rsidRDefault="00A24BAF" w:rsidP="002835B0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11. Слухання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казок у аудіозапису</w:t>
      </w:r>
    </w:p>
    <w:p w14:paraId="3B1039EA" w14:textId="2552F798" w:rsidR="00A24BAF" w:rsidRPr="002835B0" w:rsidRDefault="00A24BAF" w:rsidP="002835B0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12. Музичні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конкурси.</w:t>
      </w:r>
    </w:p>
    <w:p w14:paraId="788AA311" w14:textId="02B0F537" w:rsidR="00A24BAF" w:rsidRPr="002835B0" w:rsidRDefault="00732159" w:rsidP="002835B0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                               </w:t>
      </w:r>
      <w:r w:rsidR="00A24BAF" w:rsidRPr="002835B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Свято</w:t>
      </w:r>
    </w:p>
    <w:p w14:paraId="799EB3F1" w14:textId="6E8B9173" w:rsidR="00A24BAF" w:rsidRPr="002835B0" w:rsidRDefault="00A24BAF" w:rsidP="002835B0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Побудова і методика проведення</w:t>
      </w:r>
      <w:r w:rsidR="00732159">
        <w:rPr>
          <w:rFonts w:ascii="Times New Roman" w:hAnsi="Times New Roman" w:cs="Times New Roman"/>
          <w:sz w:val="28"/>
          <w:szCs w:val="28"/>
          <w:lang w:val="uk-UA"/>
        </w:rPr>
        <w:t xml:space="preserve"> свят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 xml:space="preserve"> і розваг визначається особливостями кожного з них і віком дітей, для яких вони проводяться.</w:t>
      </w:r>
    </w:p>
    <w:p w14:paraId="586A0CA0" w14:textId="7AF1498C" w:rsidR="00A24BAF" w:rsidRPr="002835B0" w:rsidRDefault="00A24BAF" w:rsidP="002835B0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Цікаве свято викликає багато позитивних емоцій у дітей, та допоможе закріпити та розширити їх знання, вміння та навички у різних видах музичної діяльності; допоможе розвинути творчі здібності та можливо, змінити в позитивний бік свою самооцінку. Що ж важливо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пам’ятати при підготовці свята:</w:t>
      </w:r>
    </w:p>
    <w:p w14:paraId="77733B80" w14:textId="15E11DB2" w:rsidR="00A24BAF" w:rsidRPr="002835B0" w:rsidRDefault="00A24BAF" w:rsidP="002835B0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1. Сценарій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складається не тільки з урахуванням тематики свята, але й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вікових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особливостей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дітей, а також пори року.</w:t>
      </w:r>
    </w:p>
    <w:p w14:paraId="1ABE947D" w14:textId="5597A6ED" w:rsidR="00A24BAF" w:rsidRPr="002835B0" w:rsidRDefault="00A24BAF" w:rsidP="002835B0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2. Сценарій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обговорюється разом музичним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керівником, вихователями.</w:t>
      </w:r>
    </w:p>
    <w:p w14:paraId="1C5343F9" w14:textId="2594BD00" w:rsidR="00A24BAF" w:rsidRPr="002835B0" w:rsidRDefault="00A24BAF" w:rsidP="002835B0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3. Дуже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важливо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знайти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таку форму, проведення свята, яка б викликала б цікавість у дітей, не перенапружуючи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підготовкою.</w:t>
      </w:r>
    </w:p>
    <w:p w14:paraId="416362A7" w14:textId="370BEF77" w:rsidR="00A24BAF" w:rsidRPr="002835B0" w:rsidRDefault="00A24BAF" w:rsidP="002835B0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lastRenderedPageBreak/>
        <w:t>4. Багато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радощів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дітям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приносять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виступи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співробітників. Доцільно, якомога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більше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залучати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їх особливо на початку року, коли йде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процес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адаптації. </w:t>
      </w:r>
    </w:p>
    <w:p w14:paraId="1CCC672E" w14:textId="309BA480" w:rsidR="00A24BAF" w:rsidRPr="002835B0" w:rsidRDefault="00A24BAF" w:rsidP="002835B0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5.Треба пам’ятати про почуття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міри і не перевантажувати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сценарій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піснями, таночками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віршами.</w:t>
      </w:r>
    </w:p>
    <w:p w14:paraId="689F0043" w14:textId="7B57CADB" w:rsidR="00A24BAF" w:rsidRPr="002835B0" w:rsidRDefault="00A24BAF" w:rsidP="002835B0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6.Після свята доцільно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було б проаналізувати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його разом з колегами, щоб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з’ясувати, що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воно дало дітям, які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задачі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були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успішно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вирішені та на що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лід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звернути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увагу в подальшій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робот</w:t>
      </w:r>
      <w:r w:rsidR="00732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14:paraId="36D9FF27" w14:textId="4498FF1F" w:rsidR="00A24BAF" w:rsidRPr="002835B0" w:rsidRDefault="00A24BAF" w:rsidP="002835B0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7.Інколи корисно провести повтор свята у формі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розваг, частково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використовуючи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матеріал, який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діти добре знають.</w:t>
      </w:r>
    </w:p>
    <w:p w14:paraId="641E5BD3" w14:textId="77777777" w:rsidR="00A24BAF" w:rsidRPr="002835B0" w:rsidRDefault="00A24BAF" w:rsidP="002835B0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14:paraId="7BB593A0" w14:textId="4C14CC6C" w:rsidR="00A24BAF" w:rsidRPr="002835B0" w:rsidRDefault="00A24BAF" w:rsidP="002835B0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Педагогам необхідно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виявляти великий такт і повагу до дітей, пам’ятаючи, що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малюки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дуже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вразливі. Неприпустимо, щоб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одні й ті ж діти, навіть коли вони надзвичайно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здібні, виступали по багато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разів, затінюючи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своїх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одногрупників. Часто виступи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однієї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дитини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втомлюють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її, нервують, викликають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зарозумілість.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Натомість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залучення до участі в святах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соромливих та менш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здібних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дає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поштовх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музичному і всебічному</w:t>
      </w:r>
      <w:r w:rsidR="002835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розвитку.</w:t>
      </w:r>
    </w:p>
    <w:p w14:paraId="7FED697E" w14:textId="04DF66E0" w:rsidR="00A24BAF" w:rsidRPr="002835B0" w:rsidRDefault="00A24BAF" w:rsidP="002835B0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Важливо, щоб</w:t>
      </w:r>
      <w:r w:rsidR="00732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підготовка до свята, проведення</w:t>
      </w:r>
      <w:r w:rsidR="00732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його і закріплення</w:t>
      </w:r>
      <w:r w:rsidR="00B21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святкових</w:t>
      </w:r>
      <w:r w:rsidR="00B21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вражень становили єдиний</w:t>
      </w:r>
      <w:r w:rsidR="00B21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педагогічний процес. Необхідно, щоб свої враження від свята діти мали можливість відтворити в образотворчому мистецтві, самостійній художній діяльності, іграх.</w:t>
      </w:r>
    </w:p>
    <w:p w14:paraId="51F4F717" w14:textId="19B8F5A5" w:rsidR="00A24BAF" w:rsidRPr="002835B0" w:rsidRDefault="00A24BAF" w:rsidP="002835B0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 xml:space="preserve">Зважаючи на зміст державних стандартів дошкільної освіти в Україні, особливо важливими орієнтирами для педагогів є показники розвитку дітей у старшому дошкільному віці, які акцентують на основних результатах </w:t>
      </w:r>
      <w:proofErr w:type="spellStart"/>
      <w:r w:rsidRPr="002835B0">
        <w:rPr>
          <w:rFonts w:ascii="Times New Roman" w:hAnsi="Times New Roman" w:cs="Times New Roman"/>
          <w:sz w:val="28"/>
          <w:szCs w:val="28"/>
          <w:lang w:val="uk-UA"/>
        </w:rPr>
        <w:t>освітньо</w:t>
      </w:r>
      <w:proofErr w:type="spellEnd"/>
      <w:r w:rsidRPr="002835B0">
        <w:rPr>
          <w:rFonts w:ascii="Times New Roman" w:hAnsi="Times New Roman" w:cs="Times New Roman"/>
          <w:sz w:val="28"/>
          <w:szCs w:val="28"/>
          <w:lang w:val="uk-UA"/>
        </w:rPr>
        <w:t xml:space="preserve"> – виховної роботи протягом дошкільного дитинства. Зокрема, про мистецьку</w:t>
      </w:r>
      <w:r w:rsidR="00B21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активність як важливу</w:t>
      </w:r>
      <w:r w:rsidR="00B21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складову</w:t>
      </w:r>
      <w:r w:rsidR="00B21B0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особистісної</w:t>
      </w:r>
      <w:r w:rsidR="00B21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культури старшого</w:t>
      </w:r>
      <w:r w:rsidR="00B21B0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дошкільняти</w:t>
      </w:r>
      <w:r w:rsidR="00B21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="00B21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говорити</w:t>
      </w:r>
      <w:r w:rsidR="00B21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за умов, якщо</w:t>
      </w:r>
      <w:r w:rsidR="00B21B0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дитина:</w:t>
      </w:r>
    </w:p>
    <w:p w14:paraId="3DB811FC" w14:textId="389726D1" w:rsidR="00A24BAF" w:rsidRPr="002835B0" w:rsidRDefault="00A24BAF" w:rsidP="002835B0">
      <w:pPr>
        <w:numPr>
          <w:ilvl w:val="0"/>
          <w:numId w:val="7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Виявляє</w:t>
      </w:r>
      <w:r w:rsidR="00B21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активність у музично – естетичній</w:t>
      </w:r>
      <w:r w:rsidR="00B21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атмосфері</w:t>
      </w:r>
      <w:r w:rsidR="00B21B0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розваги і свята;</w:t>
      </w:r>
    </w:p>
    <w:p w14:paraId="5996C836" w14:textId="7F391351" w:rsidR="00A24BAF" w:rsidRPr="002835B0" w:rsidRDefault="00A24BAF" w:rsidP="002835B0">
      <w:pPr>
        <w:numPr>
          <w:ilvl w:val="0"/>
          <w:numId w:val="7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Вміє</w:t>
      </w:r>
      <w:r w:rsidR="00B21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співпрацювати</w:t>
      </w:r>
      <w:r w:rsidR="00B21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B21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дітьми й дорослими у процесі</w:t>
      </w:r>
      <w:r w:rsidR="00B21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музичної</w:t>
      </w:r>
      <w:r w:rsidR="00B21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діяльності;</w:t>
      </w:r>
    </w:p>
    <w:p w14:paraId="088BAD64" w14:textId="0D43E55C" w:rsidR="00A24BAF" w:rsidRPr="002835B0" w:rsidRDefault="00A24BAF" w:rsidP="002835B0">
      <w:pPr>
        <w:numPr>
          <w:ilvl w:val="0"/>
          <w:numId w:val="7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Співвідносить</w:t>
      </w:r>
      <w:r w:rsidR="00B21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індивідуальне</w:t>
      </w:r>
      <w:r w:rsidR="00B21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музичне</w:t>
      </w:r>
      <w:r w:rsidR="00B21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виконавство з виконавством</w:t>
      </w:r>
      <w:r w:rsidR="00B21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інших;</w:t>
      </w:r>
    </w:p>
    <w:p w14:paraId="71878CC6" w14:textId="67B48CFC" w:rsidR="00A24BAF" w:rsidRPr="002835B0" w:rsidRDefault="00A24BAF" w:rsidP="002835B0">
      <w:pPr>
        <w:numPr>
          <w:ilvl w:val="0"/>
          <w:numId w:val="7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Радіє з власних та спільних</w:t>
      </w:r>
      <w:r w:rsidR="00B21B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музичних</w:t>
      </w:r>
      <w:r w:rsidR="00B21B0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успіхів;</w:t>
      </w:r>
    </w:p>
    <w:p w14:paraId="783071A7" w14:textId="5333B7BC" w:rsidR="00A24BAF" w:rsidRPr="002835B0" w:rsidRDefault="00A24BAF" w:rsidP="002835B0">
      <w:pPr>
        <w:numPr>
          <w:ilvl w:val="0"/>
          <w:numId w:val="7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Дістає</w:t>
      </w:r>
      <w:r w:rsidR="00B21B0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задоволення</w:t>
      </w:r>
      <w:r w:rsidR="00B21B0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B21B0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спілкування з музикою, від</w:t>
      </w:r>
      <w:r w:rsidR="00B21B0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спільного</w:t>
      </w:r>
      <w:r w:rsidR="00B21B0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переживання з    іншими</w:t>
      </w:r>
      <w:r w:rsidR="00B21B0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дітьми та дорослими культурно – мистецьких</w:t>
      </w:r>
      <w:r w:rsidR="00B21B0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подій.</w:t>
      </w:r>
    </w:p>
    <w:p w14:paraId="7584F8E5" w14:textId="77777777" w:rsidR="00A24BAF" w:rsidRPr="002835B0" w:rsidRDefault="00A24BAF" w:rsidP="002835B0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 xml:space="preserve">Бажано, щоб спільне переживання святкової події було радісним і пізнавальним для дошкільнят, давало змогу кожному відчути власний успіх і вміння, морально підносило у прагненні потішити всіх своїм виступом, подарувати красу одне одному, виховувало почуття відповідальності за добру спільну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справу, збагачувало й урізноманітнювало художньо – естетичні враження та почуття.</w:t>
      </w:r>
    </w:p>
    <w:p w14:paraId="094D5252" w14:textId="7E286B49" w:rsidR="00A24BAF" w:rsidRPr="002835B0" w:rsidRDefault="00A24BAF" w:rsidP="002835B0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Планування різних форм організації музичної діяльності дошкільнят взаємо</w:t>
      </w:r>
      <w:r w:rsidR="00B21B04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2835B0">
        <w:rPr>
          <w:rFonts w:ascii="Times New Roman" w:hAnsi="Times New Roman" w:cs="Times New Roman"/>
          <w:sz w:val="28"/>
          <w:szCs w:val="28"/>
          <w:lang w:val="uk-UA"/>
        </w:rPr>
        <w:t>збагачуватиме і взаємодоповнюватиме  одна одну і створюватиме, таким чином, більш сприятливі умови для музично – естетичного розвитку дітей.</w:t>
      </w:r>
    </w:p>
    <w:p w14:paraId="765BC144" w14:textId="77777777" w:rsidR="00A24BAF" w:rsidRPr="002835B0" w:rsidRDefault="00A24BAF" w:rsidP="002835B0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Спільна робота музичного керівника й вихователя приводить до бажаних результатів у рішенні завдань загального музичного виховання дошкільника.​</w:t>
      </w:r>
    </w:p>
    <w:p w14:paraId="391257B9" w14:textId="77777777" w:rsidR="00A24BAF" w:rsidRPr="002835B0" w:rsidRDefault="00A24BAF" w:rsidP="002835B0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14:paraId="0FBC1E2A" w14:textId="77777777" w:rsidR="00A24BAF" w:rsidRPr="002835B0" w:rsidRDefault="00A24BAF" w:rsidP="002835B0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2835B0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14:paraId="78978D68" w14:textId="77777777" w:rsidR="00A003B5" w:rsidRPr="002835B0" w:rsidRDefault="00A003B5" w:rsidP="002835B0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003B5" w:rsidRPr="0028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7299"/>
    <w:multiLevelType w:val="multilevel"/>
    <w:tmpl w:val="2B78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D5675F"/>
    <w:multiLevelType w:val="multilevel"/>
    <w:tmpl w:val="E7426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BE0CF4"/>
    <w:multiLevelType w:val="multilevel"/>
    <w:tmpl w:val="3B20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DB04C6"/>
    <w:multiLevelType w:val="multilevel"/>
    <w:tmpl w:val="AB429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6A7BD3"/>
    <w:multiLevelType w:val="multilevel"/>
    <w:tmpl w:val="5070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2B2678"/>
    <w:multiLevelType w:val="multilevel"/>
    <w:tmpl w:val="EFB6A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FD5F98"/>
    <w:multiLevelType w:val="multilevel"/>
    <w:tmpl w:val="0CE0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50706342">
    <w:abstractNumId w:val="5"/>
  </w:num>
  <w:num w:numId="2" w16cid:durableId="484780757">
    <w:abstractNumId w:val="1"/>
  </w:num>
  <w:num w:numId="3" w16cid:durableId="1072049414">
    <w:abstractNumId w:val="4"/>
  </w:num>
  <w:num w:numId="4" w16cid:durableId="348457476">
    <w:abstractNumId w:val="6"/>
  </w:num>
  <w:num w:numId="5" w16cid:durableId="137261648">
    <w:abstractNumId w:val="3"/>
  </w:num>
  <w:num w:numId="6" w16cid:durableId="1822110652">
    <w:abstractNumId w:val="2"/>
  </w:num>
  <w:num w:numId="7" w16cid:durableId="1350176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C3"/>
    <w:rsid w:val="000C65AF"/>
    <w:rsid w:val="001775C3"/>
    <w:rsid w:val="002835B0"/>
    <w:rsid w:val="002F78AA"/>
    <w:rsid w:val="00732159"/>
    <w:rsid w:val="007734C4"/>
    <w:rsid w:val="00A003B5"/>
    <w:rsid w:val="00A24BAF"/>
    <w:rsid w:val="00B2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C4D0B"/>
  <w15:chartTrackingRefBased/>
  <w15:docId w15:val="{1DDACC85-561F-4E36-AAE6-3464B62E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6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527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70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5764">
                      <w:marLeft w:val="75"/>
                      <w:marRight w:val="27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9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2018-10-16T11:35:00Z</dcterms:created>
  <dcterms:modified xsi:type="dcterms:W3CDTF">2023-11-29T12:15:00Z</dcterms:modified>
</cp:coreProperties>
</file>