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696" w:rsidRPr="00187696" w:rsidRDefault="00187696" w:rsidP="00187696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</w:pPr>
      <w:r w:rsidRPr="00187696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ЗАКЛАД </w:t>
      </w:r>
      <w:r w:rsidRPr="00187696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ДОШКІЛЬНОЇ ОСВІТИ </w:t>
      </w:r>
      <w:r w:rsidRPr="00187696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>(ЯСЛА-САДОК)</w:t>
      </w:r>
      <w:r w:rsidRPr="00187696">
        <w:rPr>
          <w:rFonts w:ascii="Times New Roman" w:eastAsia="Times New Roman" w:hAnsi="Times New Roman" w:cs="Times New Roman"/>
          <w:b/>
          <w:color w:val="000000"/>
          <w:sz w:val="28"/>
          <w:szCs w:val="32"/>
          <w:lang w:val="uk-UA" w:eastAsia="ru-RU"/>
        </w:rPr>
        <w:t xml:space="preserve"> </w:t>
      </w:r>
      <w:r w:rsidRPr="00187696">
        <w:rPr>
          <w:rFonts w:ascii="Times New Roman" w:eastAsia="Times New Roman" w:hAnsi="Times New Roman" w:cs="Times New Roman"/>
          <w:b/>
          <w:color w:val="000000"/>
          <w:sz w:val="32"/>
          <w:szCs w:val="20"/>
          <w:lang w:eastAsia="ru-RU"/>
        </w:rPr>
        <w:t xml:space="preserve">№1 </w:t>
      </w:r>
      <w:r w:rsidRPr="00187696">
        <w:rPr>
          <w:rFonts w:ascii="Times New Roman" w:eastAsia="Times New Roman" w:hAnsi="Times New Roman" w:cs="Times New Roman"/>
          <w:b/>
          <w:color w:val="000000"/>
          <w:sz w:val="28"/>
          <w:szCs w:val="32"/>
          <w:lang w:eastAsia="ru-RU"/>
        </w:rPr>
        <w:t xml:space="preserve">«ДЗВІНОЧОК» </w:t>
      </w:r>
    </w:p>
    <w:p w:rsidR="00187696" w:rsidRPr="00187696" w:rsidRDefault="00187696" w:rsidP="001876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7696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САРНЕНСЬКОЇ МІСЬКОЇ РАДИ</w:t>
      </w:r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  <w:bookmarkStart w:id="0" w:name="_GoBack"/>
      <w:bookmarkEnd w:id="0"/>
    </w:p>
    <w:p w:rsidR="00203B4E" w:rsidRDefault="00203B4E" w:rsidP="00203B4E">
      <w:pPr>
        <w:rPr>
          <w:rFonts w:ascii="Cambria" w:hAnsi="Cambria"/>
          <w:b/>
          <w:sz w:val="48"/>
          <w:lang w:val="uk-UA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i/>
          <w:color w:val="000099"/>
          <w:sz w:val="40"/>
          <w:lang w:val="uk-UA"/>
        </w:rPr>
      </w:pPr>
      <w:r w:rsidRPr="008150DB">
        <w:rPr>
          <w:rFonts w:asciiTheme="majorHAnsi" w:hAnsiTheme="majorHAnsi"/>
          <w:i/>
          <w:color w:val="000099"/>
          <w:sz w:val="40"/>
          <w:lang w:val="uk-UA"/>
        </w:rPr>
        <w:t xml:space="preserve">Консультація для </w:t>
      </w:r>
      <w:r>
        <w:rPr>
          <w:rFonts w:asciiTheme="majorHAnsi" w:hAnsiTheme="majorHAnsi"/>
          <w:i/>
          <w:color w:val="000099"/>
          <w:sz w:val="40"/>
          <w:lang w:val="uk-UA"/>
        </w:rPr>
        <w:t>батьків</w:t>
      </w:r>
    </w:p>
    <w:p w:rsidR="00203B4E" w:rsidRDefault="00203B4E" w:rsidP="00203B4E">
      <w:pPr>
        <w:spacing w:after="0"/>
        <w:jc w:val="center"/>
        <w:rPr>
          <w:rFonts w:asciiTheme="majorHAnsi" w:hAnsiTheme="majorHAnsi"/>
          <w:b/>
          <w:i/>
          <w:color w:val="000099"/>
          <w:sz w:val="48"/>
          <w:lang w:val="uk-UA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48"/>
          <w:lang w:val="uk-UA"/>
        </w:rPr>
      </w:pPr>
      <w:r w:rsidRPr="008F444B">
        <w:rPr>
          <w:rFonts w:asciiTheme="majorHAnsi" w:hAnsiTheme="majorHAnsi"/>
          <w:b/>
          <w:i/>
          <w:color w:val="000099"/>
          <w:sz w:val="48"/>
          <w:lang w:val="uk-UA"/>
        </w:rPr>
        <w:t xml:space="preserve"> </w:t>
      </w:r>
      <w:proofErr w:type="spell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Що</w:t>
      </w:r>
      <w:proofErr w:type="spellEnd"/>
      <w:r w:rsidRPr="00203B4E">
        <w:rPr>
          <w:rFonts w:asciiTheme="majorHAnsi" w:hAnsiTheme="majorHAnsi"/>
          <w:b/>
          <w:bCs/>
          <w:i/>
          <w:color w:val="000099"/>
          <w:sz w:val="48"/>
        </w:rPr>
        <w:t xml:space="preserve"> </w:t>
      </w:r>
      <w:proofErr w:type="spell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важливо</w:t>
      </w:r>
      <w:proofErr w:type="spellEnd"/>
      <w:r w:rsidRPr="00203B4E">
        <w:rPr>
          <w:rFonts w:asciiTheme="majorHAnsi" w:hAnsiTheme="majorHAnsi"/>
          <w:b/>
          <w:bCs/>
          <w:i/>
          <w:color w:val="000099"/>
          <w:sz w:val="48"/>
        </w:rPr>
        <w:t xml:space="preserve"> знати про </w:t>
      </w:r>
      <w:proofErr w:type="spell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дитину</w:t>
      </w:r>
      <w:proofErr w:type="spellEnd"/>
      <w:r w:rsidRPr="00203B4E">
        <w:rPr>
          <w:rFonts w:asciiTheme="majorHAnsi" w:hAnsiTheme="majorHAnsi"/>
          <w:b/>
          <w:bCs/>
          <w:i/>
          <w:color w:val="000099"/>
          <w:sz w:val="48"/>
        </w:rPr>
        <w:t xml:space="preserve"> </w:t>
      </w:r>
    </w:p>
    <w:p w:rsidR="00203B4E" w:rsidRPr="000B1931" w:rsidRDefault="00203B4E" w:rsidP="00203B4E">
      <w:pPr>
        <w:spacing w:after="0"/>
        <w:jc w:val="center"/>
        <w:rPr>
          <w:rFonts w:asciiTheme="majorHAnsi" w:hAnsiTheme="majorHAnsi"/>
          <w:b/>
          <w:bCs/>
          <w:i/>
          <w:color w:val="000099"/>
          <w:sz w:val="56"/>
          <w:lang w:val="uk-UA"/>
        </w:rPr>
      </w:pPr>
      <w:r w:rsidRPr="00203B4E">
        <w:rPr>
          <w:rFonts w:asciiTheme="majorHAnsi" w:hAnsiTheme="majorHAnsi"/>
          <w:b/>
          <w:bCs/>
          <w:i/>
          <w:color w:val="000099"/>
          <w:sz w:val="48"/>
        </w:rPr>
        <w:t xml:space="preserve">3-х </w:t>
      </w:r>
      <w:proofErr w:type="spellStart"/>
      <w:r w:rsidRPr="00203B4E">
        <w:rPr>
          <w:rFonts w:asciiTheme="majorHAnsi" w:hAnsiTheme="majorHAnsi"/>
          <w:b/>
          <w:bCs/>
          <w:i/>
          <w:color w:val="000099"/>
          <w:sz w:val="48"/>
        </w:rPr>
        <w:t>років</w:t>
      </w:r>
      <w:proofErr w:type="spellEnd"/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187696" w:rsidRDefault="00187696" w:rsidP="00203B4E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rPr>
          <w:rFonts w:asciiTheme="majorHAnsi" w:hAnsiTheme="majorHAnsi"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                                                  </w:t>
      </w:r>
      <w:r w:rsidR="00187696"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</w:t>
      </w:r>
      <w:r>
        <w:rPr>
          <w:rFonts w:asciiTheme="majorHAnsi" w:hAnsiTheme="majorHAnsi"/>
          <w:bCs/>
          <w:i/>
          <w:noProof/>
          <w:sz w:val="40"/>
          <w:lang w:val="uk-UA" w:eastAsia="ru-RU"/>
        </w:rPr>
        <w:t xml:space="preserve">  </w:t>
      </w:r>
      <w:r w:rsidRPr="008150DB"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>Підготувала і провела</w:t>
      </w: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</w:t>
      </w:r>
    </w:p>
    <w:p w:rsidR="00203B4E" w:rsidRPr="000B1931" w:rsidRDefault="00203B4E" w:rsidP="00203B4E">
      <w:pPr>
        <w:spacing w:after="0"/>
        <w:jc w:val="center"/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</w:pPr>
      <w:r>
        <w:rPr>
          <w:rFonts w:asciiTheme="majorHAnsi" w:hAnsiTheme="majorHAnsi"/>
          <w:bCs/>
          <w:noProof/>
          <w:color w:val="000099"/>
          <w:sz w:val="32"/>
          <w:lang w:val="uk-UA" w:eastAsia="ru-RU"/>
        </w:rPr>
        <w:t xml:space="preserve">                                                           вихователь: </w:t>
      </w:r>
      <w:r>
        <w:rPr>
          <w:rFonts w:asciiTheme="majorHAnsi" w:hAnsiTheme="majorHAnsi"/>
          <w:b/>
          <w:bCs/>
          <w:noProof/>
          <w:color w:val="000099"/>
          <w:sz w:val="32"/>
          <w:lang w:val="uk-UA" w:eastAsia="ru-RU"/>
        </w:rPr>
        <w:t>Довгопола Л.М.</w:t>
      </w: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sz w:val="40"/>
          <w:lang w:val="uk-UA" w:eastAsia="ru-RU"/>
        </w:rPr>
      </w:pPr>
    </w:p>
    <w:p w:rsidR="00203B4E" w:rsidRDefault="00203B4E" w:rsidP="00203B4E">
      <w:pPr>
        <w:spacing w:after="0"/>
        <w:jc w:val="center"/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</w:pP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м.Сарни – 20</w:t>
      </w:r>
      <w:r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2</w:t>
      </w:r>
      <w:r w:rsidR="00187696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1</w:t>
      </w:r>
      <w:r w:rsidRPr="008150DB">
        <w:rPr>
          <w:rFonts w:asciiTheme="majorHAnsi" w:hAnsiTheme="majorHAnsi"/>
          <w:bCs/>
          <w:i/>
          <w:noProof/>
          <w:color w:val="000099"/>
          <w:sz w:val="36"/>
          <w:lang w:val="uk-UA" w:eastAsia="ru-RU"/>
        </w:rPr>
        <w:t>р.</w:t>
      </w:r>
    </w:p>
    <w:p w:rsidR="00203B4E" w:rsidRDefault="00203B4E" w:rsidP="00203B4E">
      <w:pPr>
        <w:spacing w:after="0"/>
        <w:jc w:val="both"/>
        <w:rPr>
          <w:rFonts w:asciiTheme="majorHAnsi" w:hAnsiTheme="majorHAnsi"/>
          <w:bCs/>
          <w:color w:val="000099"/>
          <w:sz w:val="28"/>
          <w:lang w:val="uk-UA"/>
        </w:rPr>
      </w:pPr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  <w:lang w:val="uk-UA"/>
        </w:rPr>
        <w:lastRenderedPageBreak/>
        <w:t xml:space="preserve">Діти 3-4 років стають більш рухливими і допитливими, збагачуються їх </w:t>
      </w:r>
      <w:proofErr w:type="spellStart"/>
      <w:r w:rsidRPr="00203B4E">
        <w:rPr>
          <w:rFonts w:ascii="Times New Roman" w:hAnsi="Times New Roman" w:cs="Times New Roman"/>
          <w:sz w:val="24"/>
          <w:lang w:val="uk-UA"/>
        </w:rPr>
        <w:t>мовні</w:t>
      </w:r>
      <w:proofErr w:type="spellEnd"/>
      <w:r w:rsidRPr="00203B4E">
        <w:rPr>
          <w:rFonts w:ascii="Times New Roman" w:hAnsi="Times New Roman" w:cs="Times New Roman"/>
          <w:sz w:val="24"/>
          <w:lang w:val="uk-UA"/>
        </w:rPr>
        <w:t xml:space="preserve"> можливості, розвивається уява, зростає почуття контролю і відповідальності. </w:t>
      </w:r>
      <w:proofErr w:type="spellStart"/>
      <w:r w:rsidRPr="00203B4E">
        <w:rPr>
          <w:rFonts w:ascii="Times New Roman" w:hAnsi="Times New Roman" w:cs="Times New Roman"/>
          <w:sz w:val="24"/>
        </w:rPr>
        <w:t>Діти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залюбки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вчаться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оволодівають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світом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навколо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себе; </w:t>
      </w:r>
      <w:proofErr w:type="spellStart"/>
      <w:r w:rsidRPr="00203B4E">
        <w:rPr>
          <w:rFonts w:ascii="Times New Roman" w:hAnsi="Times New Roman" w:cs="Times New Roman"/>
          <w:sz w:val="24"/>
        </w:rPr>
        <w:t>їх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допитливість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проявляється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203B4E">
        <w:rPr>
          <w:rFonts w:ascii="Times New Roman" w:hAnsi="Times New Roman" w:cs="Times New Roman"/>
          <w:sz w:val="24"/>
        </w:rPr>
        <w:t>численних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питаннях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«</w:t>
      </w:r>
      <w:proofErr w:type="spellStart"/>
      <w:r w:rsidRPr="00203B4E">
        <w:rPr>
          <w:rFonts w:ascii="Times New Roman" w:hAnsi="Times New Roman" w:cs="Times New Roman"/>
          <w:sz w:val="24"/>
        </w:rPr>
        <w:t>Чому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?». </w:t>
      </w:r>
      <w:proofErr w:type="spellStart"/>
      <w:r w:rsidRPr="00203B4E">
        <w:rPr>
          <w:rFonts w:ascii="Times New Roman" w:hAnsi="Times New Roman" w:cs="Times New Roman"/>
          <w:sz w:val="24"/>
        </w:rPr>
        <w:t>Діти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на </w:t>
      </w:r>
      <w:proofErr w:type="spellStart"/>
      <w:r w:rsidRPr="00203B4E">
        <w:rPr>
          <w:rFonts w:ascii="Times New Roman" w:hAnsi="Times New Roman" w:cs="Times New Roman"/>
          <w:sz w:val="24"/>
        </w:rPr>
        <w:t>цій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стадії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починають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ідентифікувати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себе з людьми, чию роботу ї характер вони </w:t>
      </w:r>
      <w:proofErr w:type="spellStart"/>
      <w:r w:rsidRPr="00203B4E">
        <w:rPr>
          <w:rFonts w:ascii="Times New Roman" w:hAnsi="Times New Roman" w:cs="Times New Roman"/>
          <w:sz w:val="24"/>
        </w:rPr>
        <w:t>здатні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розуміти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203B4E">
        <w:rPr>
          <w:rFonts w:ascii="Times New Roman" w:hAnsi="Times New Roman" w:cs="Times New Roman"/>
          <w:sz w:val="24"/>
        </w:rPr>
        <w:t>високо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цінувати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Бажання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робити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«як </w:t>
      </w:r>
      <w:proofErr w:type="spellStart"/>
      <w:r w:rsidRPr="00203B4E">
        <w:rPr>
          <w:rFonts w:ascii="Times New Roman" w:hAnsi="Times New Roman" w:cs="Times New Roman"/>
          <w:sz w:val="24"/>
        </w:rPr>
        <w:t>дорослі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» </w:t>
      </w:r>
      <w:proofErr w:type="spellStart"/>
      <w:r w:rsidRPr="00203B4E">
        <w:rPr>
          <w:rFonts w:ascii="Times New Roman" w:hAnsi="Times New Roman" w:cs="Times New Roman"/>
          <w:sz w:val="24"/>
        </w:rPr>
        <w:t>задовольняється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у </w:t>
      </w:r>
      <w:proofErr w:type="spellStart"/>
      <w:r w:rsidRPr="00203B4E">
        <w:rPr>
          <w:rFonts w:ascii="Times New Roman" w:hAnsi="Times New Roman" w:cs="Times New Roman"/>
          <w:sz w:val="24"/>
        </w:rPr>
        <w:t>грі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в </w:t>
      </w:r>
      <w:proofErr w:type="spellStart"/>
      <w:r w:rsidRPr="00203B4E">
        <w:rPr>
          <w:rFonts w:ascii="Times New Roman" w:hAnsi="Times New Roman" w:cs="Times New Roman"/>
          <w:sz w:val="24"/>
        </w:rPr>
        <w:t>якій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малята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203B4E">
        <w:rPr>
          <w:rFonts w:ascii="Times New Roman" w:hAnsi="Times New Roman" w:cs="Times New Roman"/>
          <w:sz w:val="24"/>
        </w:rPr>
        <w:t>допомогою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фантазії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моделюють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відтворюють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соціальну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реальність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приміряють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на себе </w:t>
      </w:r>
      <w:proofErr w:type="spellStart"/>
      <w:r w:rsidRPr="00203B4E">
        <w:rPr>
          <w:rFonts w:ascii="Times New Roman" w:hAnsi="Times New Roman" w:cs="Times New Roman"/>
          <w:sz w:val="24"/>
        </w:rPr>
        <w:t>дорослі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ролі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беруть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відповідальність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за </w:t>
      </w:r>
      <w:proofErr w:type="spellStart"/>
      <w:r w:rsidRPr="00203B4E">
        <w:rPr>
          <w:rFonts w:ascii="Times New Roman" w:hAnsi="Times New Roman" w:cs="Times New Roman"/>
          <w:sz w:val="24"/>
        </w:rPr>
        <w:t>їх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виконання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Діти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вперше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усвідомлюють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те, </w:t>
      </w:r>
      <w:proofErr w:type="spellStart"/>
      <w:r w:rsidRPr="00203B4E">
        <w:rPr>
          <w:rFonts w:ascii="Times New Roman" w:hAnsi="Times New Roman" w:cs="Times New Roman"/>
          <w:sz w:val="24"/>
        </w:rPr>
        <w:t>що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життя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для них </w:t>
      </w:r>
      <w:proofErr w:type="spellStart"/>
      <w:r w:rsidRPr="00203B4E">
        <w:rPr>
          <w:rFonts w:ascii="Times New Roman" w:hAnsi="Times New Roman" w:cs="Times New Roman"/>
          <w:sz w:val="24"/>
        </w:rPr>
        <w:t>має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ціль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proofErr w:type="spellStart"/>
      <w:r w:rsidRPr="00203B4E">
        <w:rPr>
          <w:rFonts w:ascii="Times New Roman" w:hAnsi="Times New Roman" w:cs="Times New Roman"/>
          <w:sz w:val="24"/>
        </w:rPr>
        <w:t>Молодший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дошкільний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це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період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переходу </w:t>
      </w:r>
      <w:proofErr w:type="spellStart"/>
      <w:r w:rsidRPr="00203B4E">
        <w:rPr>
          <w:rFonts w:ascii="Times New Roman" w:hAnsi="Times New Roman" w:cs="Times New Roman"/>
          <w:sz w:val="24"/>
        </w:rPr>
        <w:t>від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предметної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діяльності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гри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Гра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малювання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конструювання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ліплення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аплікація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почитають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формуватися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як </w:t>
      </w:r>
      <w:proofErr w:type="spellStart"/>
      <w:r w:rsidRPr="00203B4E">
        <w:rPr>
          <w:rFonts w:ascii="Times New Roman" w:hAnsi="Times New Roman" w:cs="Times New Roman"/>
          <w:sz w:val="24"/>
        </w:rPr>
        <w:t>самостійні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види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діяльності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</w:rPr>
        <w:t xml:space="preserve">У </w:t>
      </w:r>
      <w:proofErr w:type="spellStart"/>
      <w:r w:rsidRPr="00203B4E">
        <w:rPr>
          <w:rFonts w:ascii="Times New Roman" w:hAnsi="Times New Roman" w:cs="Times New Roman"/>
          <w:sz w:val="24"/>
        </w:rPr>
        <w:t>цьому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віці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малята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вже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знають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про </w:t>
      </w:r>
      <w:proofErr w:type="spellStart"/>
      <w:r w:rsidRPr="00203B4E">
        <w:rPr>
          <w:rFonts w:ascii="Times New Roman" w:hAnsi="Times New Roman" w:cs="Times New Roman"/>
          <w:sz w:val="24"/>
        </w:rPr>
        <w:t>призначення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різноманітних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предметів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побуту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однак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способами </w:t>
      </w:r>
      <w:proofErr w:type="spellStart"/>
      <w:r w:rsidRPr="00203B4E">
        <w:rPr>
          <w:rFonts w:ascii="Times New Roman" w:hAnsi="Times New Roman" w:cs="Times New Roman"/>
          <w:sz w:val="24"/>
        </w:rPr>
        <w:t>їх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використання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володіють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недостатньо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Увагу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починають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привертати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нові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предмети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203B4E">
        <w:rPr>
          <w:rFonts w:ascii="Times New Roman" w:hAnsi="Times New Roman" w:cs="Times New Roman"/>
          <w:sz w:val="24"/>
        </w:rPr>
        <w:t>явища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складні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 ними, вона </w:t>
      </w:r>
      <w:proofErr w:type="spellStart"/>
      <w:r w:rsidRPr="00203B4E">
        <w:rPr>
          <w:rFonts w:ascii="Times New Roman" w:hAnsi="Times New Roman" w:cs="Times New Roman"/>
          <w:sz w:val="24"/>
        </w:rPr>
        <w:t>намагається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експериментувати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: </w:t>
      </w:r>
      <w:proofErr w:type="spellStart"/>
      <w:r w:rsidRPr="00203B4E">
        <w:rPr>
          <w:rFonts w:ascii="Times New Roman" w:hAnsi="Times New Roman" w:cs="Times New Roman"/>
          <w:sz w:val="24"/>
        </w:rPr>
        <w:t>уважно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розглядає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конструкцію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машинки, </w:t>
      </w:r>
      <w:proofErr w:type="spellStart"/>
      <w:r w:rsidRPr="00203B4E">
        <w:rPr>
          <w:rFonts w:ascii="Times New Roman" w:hAnsi="Times New Roman" w:cs="Times New Roman"/>
          <w:sz w:val="24"/>
        </w:rPr>
        <w:t>подивляється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слідів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які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залишає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пензлик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Так </w:t>
      </w:r>
      <w:proofErr w:type="spellStart"/>
      <w:r w:rsidRPr="00203B4E">
        <w:rPr>
          <w:rFonts w:ascii="Times New Roman" w:hAnsi="Times New Roman" w:cs="Times New Roman"/>
          <w:sz w:val="24"/>
        </w:rPr>
        <w:t>починає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розвиватись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допитливість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203B4E">
        <w:rPr>
          <w:rFonts w:ascii="Times New Roman" w:hAnsi="Times New Roman" w:cs="Times New Roman"/>
          <w:sz w:val="24"/>
        </w:rPr>
        <w:t>інтерес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навколишнього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світу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важливі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показники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розвитку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  <w:r w:rsidRPr="00203B4E">
        <w:rPr>
          <w:rFonts w:ascii="Times New Roman" w:hAnsi="Times New Roman" w:cs="Times New Roman"/>
          <w:sz w:val="24"/>
        </w:rPr>
        <w:br/>
      </w:r>
      <w:proofErr w:type="spellStart"/>
      <w:r w:rsidRPr="00203B4E">
        <w:rPr>
          <w:rFonts w:ascii="Times New Roman" w:hAnsi="Times New Roman" w:cs="Times New Roman"/>
          <w:sz w:val="24"/>
        </w:rPr>
        <w:t>Вік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3-4 </w:t>
      </w:r>
      <w:proofErr w:type="spellStart"/>
      <w:r w:rsidRPr="00203B4E">
        <w:rPr>
          <w:rFonts w:ascii="Times New Roman" w:hAnsi="Times New Roman" w:cs="Times New Roman"/>
          <w:sz w:val="24"/>
        </w:rPr>
        <w:t>років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сприятливий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період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203B4E">
        <w:rPr>
          <w:rFonts w:ascii="Times New Roman" w:hAnsi="Times New Roman" w:cs="Times New Roman"/>
          <w:sz w:val="24"/>
        </w:rPr>
        <w:t>розвитку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наочно-дійового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мислення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; </w:t>
      </w:r>
      <w:proofErr w:type="spellStart"/>
      <w:r w:rsidRPr="00203B4E">
        <w:rPr>
          <w:rFonts w:ascii="Times New Roman" w:hAnsi="Times New Roman" w:cs="Times New Roman"/>
          <w:sz w:val="24"/>
        </w:rPr>
        <w:t>діти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203B4E">
        <w:rPr>
          <w:rFonts w:ascii="Times New Roman" w:hAnsi="Times New Roman" w:cs="Times New Roman"/>
          <w:sz w:val="24"/>
        </w:rPr>
        <w:t>цьому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віці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діячи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! А не </w:t>
      </w:r>
      <w:proofErr w:type="spellStart"/>
      <w:r w:rsidRPr="00203B4E">
        <w:rPr>
          <w:rFonts w:ascii="Times New Roman" w:hAnsi="Times New Roman" w:cs="Times New Roman"/>
          <w:sz w:val="24"/>
        </w:rPr>
        <w:t>спостерігачи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Тому </w:t>
      </w:r>
      <w:proofErr w:type="spellStart"/>
      <w:r w:rsidRPr="00203B4E">
        <w:rPr>
          <w:rFonts w:ascii="Times New Roman" w:hAnsi="Times New Roman" w:cs="Times New Roman"/>
          <w:sz w:val="24"/>
        </w:rPr>
        <w:t>слід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забезпечувати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умови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203B4E">
        <w:rPr>
          <w:rFonts w:ascii="Times New Roman" w:hAnsi="Times New Roman" w:cs="Times New Roman"/>
          <w:sz w:val="24"/>
        </w:rPr>
        <w:t>їхньої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різноманітної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діяльності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обстеження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складання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випробування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конструювання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сортування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імітації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тощо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  <w:r w:rsidRPr="00203B4E">
        <w:rPr>
          <w:rFonts w:ascii="Times New Roman" w:hAnsi="Times New Roman" w:cs="Times New Roman"/>
          <w:sz w:val="24"/>
        </w:rPr>
        <w:br/>
      </w:r>
      <w:proofErr w:type="spellStart"/>
      <w:r w:rsidRPr="00203B4E">
        <w:rPr>
          <w:rFonts w:ascii="Times New Roman" w:hAnsi="Times New Roman" w:cs="Times New Roman"/>
          <w:sz w:val="24"/>
        </w:rPr>
        <w:t>Дидактичні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ігри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малювання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ліплення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аплікації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побутова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праця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праця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203B4E">
        <w:rPr>
          <w:rFonts w:ascii="Times New Roman" w:hAnsi="Times New Roman" w:cs="Times New Roman"/>
          <w:sz w:val="24"/>
        </w:rPr>
        <w:t>елементами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практичного </w:t>
      </w:r>
      <w:proofErr w:type="spellStart"/>
      <w:r w:rsidRPr="00203B4E">
        <w:rPr>
          <w:rFonts w:ascii="Times New Roman" w:hAnsi="Times New Roman" w:cs="Times New Roman"/>
          <w:sz w:val="24"/>
        </w:rPr>
        <w:t>експериментування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203B4E">
        <w:rPr>
          <w:rFonts w:ascii="Times New Roman" w:hAnsi="Times New Roman" w:cs="Times New Roman"/>
          <w:sz w:val="24"/>
        </w:rPr>
        <w:t>природі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203B4E">
        <w:rPr>
          <w:rFonts w:ascii="Times New Roman" w:hAnsi="Times New Roman" w:cs="Times New Roman"/>
          <w:sz w:val="24"/>
        </w:rPr>
        <w:t>важливі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складові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виховного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процесу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що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сприяють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розвитку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сприйняття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наочно-дійового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203B4E">
        <w:rPr>
          <w:rFonts w:ascii="Times New Roman" w:hAnsi="Times New Roman" w:cs="Times New Roman"/>
          <w:sz w:val="24"/>
        </w:rPr>
        <w:t>наочно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-образного </w:t>
      </w:r>
      <w:proofErr w:type="spellStart"/>
      <w:r w:rsidRPr="00203B4E">
        <w:rPr>
          <w:rFonts w:ascii="Times New Roman" w:hAnsi="Times New Roman" w:cs="Times New Roman"/>
          <w:sz w:val="24"/>
        </w:rPr>
        <w:t>мислення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  <w:r w:rsidRPr="00203B4E">
        <w:rPr>
          <w:rFonts w:ascii="Times New Roman" w:hAnsi="Times New Roman" w:cs="Times New Roman"/>
          <w:sz w:val="24"/>
        </w:rPr>
        <w:br/>
        <w:t xml:space="preserve">Для </w:t>
      </w:r>
      <w:proofErr w:type="spellStart"/>
      <w:r w:rsidRPr="00203B4E">
        <w:rPr>
          <w:rFonts w:ascii="Times New Roman" w:hAnsi="Times New Roman" w:cs="Times New Roman"/>
          <w:sz w:val="24"/>
        </w:rPr>
        <w:t>трирічної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особистість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дорослого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ще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доволі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значна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Тому на </w:t>
      </w:r>
      <w:proofErr w:type="spellStart"/>
      <w:r w:rsidRPr="00203B4E">
        <w:rPr>
          <w:rFonts w:ascii="Times New Roman" w:hAnsi="Times New Roman" w:cs="Times New Roman"/>
          <w:sz w:val="24"/>
        </w:rPr>
        <w:t>загальний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психічний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розвиток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краще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впливають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спільні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батьків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203B4E">
        <w:rPr>
          <w:rFonts w:ascii="Times New Roman" w:hAnsi="Times New Roman" w:cs="Times New Roman"/>
          <w:sz w:val="24"/>
        </w:rPr>
        <w:t>дитиною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Необхідною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умовою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доброго </w:t>
      </w:r>
      <w:proofErr w:type="spellStart"/>
      <w:r w:rsidRPr="00203B4E">
        <w:rPr>
          <w:rFonts w:ascii="Times New Roman" w:hAnsi="Times New Roman" w:cs="Times New Roman"/>
          <w:sz w:val="24"/>
        </w:rPr>
        <w:t>самопочуття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203B4E">
        <w:rPr>
          <w:rFonts w:ascii="Times New Roman" w:hAnsi="Times New Roman" w:cs="Times New Roman"/>
          <w:sz w:val="24"/>
        </w:rPr>
        <w:t>розвитку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маленької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в </w:t>
      </w:r>
      <w:proofErr w:type="spellStart"/>
      <w:r w:rsidRPr="00203B4E">
        <w:rPr>
          <w:rFonts w:ascii="Times New Roman" w:hAnsi="Times New Roman" w:cs="Times New Roman"/>
          <w:sz w:val="24"/>
        </w:rPr>
        <w:t>дитячому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садку є </w:t>
      </w:r>
      <w:proofErr w:type="spellStart"/>
      <w:r w:rsidRPr="00203B4E">
        <w:rPr>
          <w:rFonts w:ascii="Times New Roman" w:hAnsi="Times New Roman" w:cs="Times New Roman"/>
          <w:sz w:val="24"/>
        </w:rPr>
        <w:t>довіра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203B4E">
        <w:rPr>
          <w:rFonts w:ascii="Times New Roman" w:hAnsi="Times New Roman" w:cs="Times New Roman"/>
          <w:sz w:val="24"/>
        </w:rPr>
        <w:t>приязність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вихователя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</w:rPr>
        <w:t xml:space="preserve">У другому </w:t>
      </w:r>
      <w:proofErr w:type="spellStart"/>
      <w:r w:rsidRPr="00203B4E">
        <w:rPr>
          <w:rFonts w:ascii="Times New Roman" w:hAnsi="Times New Roman" w:cs="Times New Roman"/>
          <w:sz w:val="24"/>
        </w:rPr>
        <w:t>півріччі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доцільно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спонукати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малюків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до </w:t>
      </w:r>
      <w:proofErr w:type="spellStart"/>
      <w:r w:rsidRPr="00203B4E">
        <w:rPr>
          <w:rFonts w:ascii="Times New Roman" w:hAnsi="Times New Roman" w:cs="Times New Roman"/>
          <w:sz w:val="24"/>
        </w:rPr>
        <w:t>певної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самостійності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Важливо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вчасно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помітити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намагання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виконувати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самостійно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чи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інші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та </w:t>
      </w:r>
      <w:proofErr w:type="spellStart"/>
      <w:r w:rsidRPr="00203B4E">
        <w:rPr>
          <w:rFonts w:ascii="Times New Roman" w:hAnsi="Times New Roman" w:cs="Times New Roman"/>
          <w:sz w:val="24"/>
        </w:rPr>
        <w:t>підтримати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позитивною </w:t>
      </w:r>
      <w:proofErr w:type="spellStart"/>
      <w:r w:rsidRPr="00203B4E">
        <w:rPr>
          <w:rFonts w:ascii="Times New Roman" w:hAnsi="Times New Roman" w:cs="Times New Roman"/>
          <w:sz w:val="24"/>
        </w:rPr>
        <w:t>оцінкою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незалежно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від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результату. </w:t>
      </w:r>
      <w:proofErr w:type="spellStart"/>
      <w:r w:rsidRPr="00203B4E">
        <w:rPr>
          <w:rFonts w:ascii="Times New Roman" w:hAnsi="Times New Roman" w:cs="Times New Roman"/>
          <w:sz w:val="24"/>
        </w:rPr>
        <w:t>Ініціативні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навіть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якщо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вони </w:t>
      </w:r>
      <w:proofErr w:type="spellStart"/>
      <w:r w:rsidRPr="00203B4E">
        <w:rPr>
          <w:rFonts w:ascii="Times New Roman" w:hAnsi="Times New Roman" w:cs="Times New Roman"/>
          <w:sz w:val="24"/>
        </w:rPr>
        <w:t>закінчуються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невдачами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є </w:t>
      </w:r>
      <w:proofErr w:type="spellStart"/>
      <w:r w:rsidRPr="00203B4E">
        <w:rPr>
          <w:rFonts w:ascii="Times New Roman" w:hAnsi="Times New Roman" w:cs="Times New Roman"/>
          <w:sz w:val="24"/>
        </w:rPr>
        <w:t>свідками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активності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Дитина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якій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цікаво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яка </w:t>
      </w:r>
      <w:proofErr w:type="spellStart"/>
      <w:r w:rsidRPr="00203B4E">
        <w:rPr>
          <w:rFonts w:ascii="Times New Roman" w:hAnsi="Times New Roman" w:cs="Times New Roman"/>
          <w:sz w:val="24"/>
        </w:rPr>
        <w:t>відчуває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певну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свободу, </w:t>
      </w:r>
      <w:proofErr w:type="spellStart"/>
      <w:r w:rsidRPr="00203B4E">
        <w:rPr>
          <w:rFonts w:ascii="Times New Roman" w:hAnsi="Times New Roman" w:cs="Times New Roman"/>
          <w:sz w:val="24"/>
        </w:rPr>
        <w:t>швидше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стає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самостійною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Численні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заборони, </w:t>
      </w:r>
      <w:proofErr w:type="spellStart"/>
      <w:r w:rsidRPr="00203B4E">
        <w:rPr>
          <w:rFonts w:ascii="Times New Roman" w:hAnsi="Times New Roman" w:cs="Times New Roman"/>
          <w:sz w:val="24"/>
        </w:rPr>
        <w:t>негативні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оцінки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203B4E">
        <w:rPr>
          <w:rFonts w:ascii="Times New Roman" w:hAnsi="Times New Roman" w:cs="Times New Roman"/>
          <w:sz w:val="24"/>
        </w:rPr>
        <w:t>примушування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для </w:t>
      </w:r>
      <w:proofErr w:type="spellStart"/>
      <w:r w:rsidRPr="00203B4E">
        <w:rPr>
          <w:rFonts w:ascii="Times New Roman" w:hAnsi="Times New Roman" w:cs="Times New Roman"/>
          <w:sz w:val="24"/>
        </w:rPr>
        <w:t>дітей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цього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віку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психологічно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недоцільні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. </w:t>
      </w:r>
      <w:proofErr w:type="spellStart"/>
      <w:r w:rsidRPr="00203B4E">
        <w:rPr>
          <w:rFonts w:ascii="Times New Roman" w:hAnsi="Times New Roman" w:cs="Times New Roman"/>
          <w:sz w:val="24"/>
        </w:rPr>
        <w:t>Краще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ті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чи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інші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успіхи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дитини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порівнювати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тільки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з </w:t>
      </w:r>
      <w:proofErr w:type="spellStart"/>
      <w:r w:rsidRPr="00203B4E">
        <w:rPr>
          <w:rFonts w:ascii="Times New Roman" w:hAnsi="Times New Roman" w:cs="Times New Roman"/>
          <w:sz w:val="24"/>
        </w:rPr>
        <w:t>її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власними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минулими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і </w:t>
      </w:r>
      <w:proofErr w:type="spellStart"/>
      <w:r w:rsidRPr="00203B4E">
        <w:rPr>
          <w:rFonts w:ascii="Times New Roman" w:hAnsi="Times New Roman" w:cs="Times New Roman"/>
          <w:sz w:val="24"/>
        </w:rPr>
        <w:t>майбутніми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результатами </w:t>
      </w:r>
      <w:proofErr w:type="gramStart"/>
      <w:r w:rsidRPr="00203B4E">
        <w:rPr>
          <w:rFonts w:ascii="Times New Roman" w:hAnsi="Times New Roman" w:cs="Times New Roman"/>
          <w:sz w:val="24"/>
        </w:rPr>
        <w:t xml:space="preserve">( </w:t>
      </w:r>
      <w:proofErr w:type="spellStart"/>
      <w:r w:rsidRPr="00203B4E">
        <w:rPr>
          <w:rFonts w:ascii="Times New Roman" w:hAnsi="Times New Roman" w:cs="Times New Roman"/>
          <w:sz w:val="24"/>
        </w:rPr>
        <w:t>Вчора</w:t>
      </w:r>
      <w:proofErr w:type="spellEnd"/>
      <w:proofErr w:type="gram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ще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не </w:t>
      </w:r>
      <w:proofErr w:type="spellStart"/>
      <w:r w:rsidRPr="00203B4E">
        <w:rPr>
          <w:rFonts w:ascii="Times New Roman" w:hAnsi="Times New Roman" w:cs="Times New Roman"/>
          <w:sz w:val="24"/>
        </w:rPr>
        <w:t>вмів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, а </w:t>
      </w:r>
      <w:proofErr w:type="spellStart"/>
      <w:r w:rsidRPr="00203B4E">
        <w:rPr>
          <w:rFonts w:ascii="Times New Roman" w:hAnsi="Times New Roman" w:cs="Times New Roman"/>
          <w:sz w:val="24"/>
        </w:rPr>
        <w:t>сьогодні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вже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навчився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), а не з результатами </w:t>
      </w:r>
      <w:proofErr w:type="spellStart"/>
      <w:r w:rsidRPr="00203B4E">
        <w:rPr>
          <w:rFonts w:ascii="Times New Roman" w:hAnsi="Times New Roman" w:cs="Times New Roman"/>
          <w:sz w:val="24"/>
        </w:rPr>
        <w:t>інших</w:t>
      </w:r>
      <w:proofErr w:type="spellEnd"/>
      <w:r w:rsidRPr="00203B4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203B4E">
        <w:rPr>
          <w:rFonts w:ascii="Times New Roman" w:hAnsi="Times New Roman" w:cs="Times New Roman"/>
          <w:sz w:val="24"/>
        </w:rPr>
        <w:t>дітей</w:t>
      </w:r>
      <w:proofErr w:type="spellEnd"/>
      <w:r w:rsidRPr="00203B4E">
        <w:rPr>
          <w:rFonts w:ascii="Times New Roman" w:hAnsi="Times New Roman" w:cs="Times New Roman"/>
          <w:sz w:val="24"/>
        </w:rPr>
        <w:t>.</w:t>
      </w:r>
    </w:p>
    <w:p w:rsid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  <w:lang w:val="uk-UA"/>
        </w:rPr>
        <w:t>З розширенням досвіду, досягненням успіхів у різних видах діяльності, переживанням позитивних та негативних оцінок з боку рідних та інших значимих дорослих у дитини формуються стійкі риси поведінки, почуття гордості (власної гідності) і сорому, особистісне ставлення до оточення – до дітей, дорослих, предметного світу, природи, до самого себе, певні потреби, мотиви діяльності. Це дає підстави називати дитину 4-го року життя особистістю, що росте, розвивається,</w:t>
      </w:r>
      <w:r>
        <w:rPr>
          <w:rFonts w:ascii="Times New Roman" w:hAnsi="Times New Roman" w:cs="Times New Roman"/>
          <w:sz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ускладнюється</w:t>
      </w:r>
      <w:proofErr w:type="spellEnd"/>
      <w:r>
        <w:rPr>
          <w:rFonts w:ascii="Times New Roman" w:hAnsi="Times New Roman" w:cs="Times New Roman"/>
          <w:sz w:val="24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lang w:val="uk-UA"/>
        </w:rPr>
        <w:t>удосконалюєтьс</w:t>
      </w:r>
      <w:proofErr w:type="spellEnd"/>
    </w:p>
    <w:p w:rsidR="000564C1" w:rsidRPr="00203B4E" w:rsidRDefault="00203B4E" w:rsidP="00203B4E">
      <w:pPr>
        <w:spacing w:after="0"/>
        <w:ind w:firstLine="284"/>
        <w:jc w:val="both"/>
        <w:rPr>
          <w:rFonts w:ascii="Times New Roman" w:hAnsi="Times New Roman" w:cs="Times New Roman"/>
          <w:sz w:val="24"/>
          <w:lang w:val="uk-UA"/>
        </w:rPr>
      </w:pPr>
      <w:r w:rsidRPr="00203B4E">
        <w:rPr>
          <w:rFonts w:ascii="Times New Roman" w:hAnsi="Times New Roman" w:cs="Times New Roman"/>
          <w:sz w:val="24"/>
          <w:lang w:val="uk-UA"/>
        </w:rPr>
        <w:t>Новими утвореннями у психіці дітей є потяг до спілкування та сумісної діяльності з ровесниками, перехід від гри «поряд» до гри «разом». Виокремлення себе від оточуючих, порівняння себе в іншими людьми.</w:t>
      </w:r>
    </w:p>
    <w:sectPr w:rsidR="000564C1" w:rsidRPr="00203B4E" w:rsidSect="00203B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4320" w:rsidRDefault="00734320" w:rsidP="00203B4E">
      <w:pPr>
        <w:spacing w:after="0" w:line="240" w:lineRule="auto"/>
      </w:pPr>
      <w:r>
        <w:separator/>
      </w:r>
    </w:p>
  </w:endnote>
  <w:endnote w:type="continuationSeparator" w:id="0">
    <w:p w:rsidR="00734320" w:rsidRDefault="00734320" w:rsidP="00203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4E" w:rsidRDefault="00203B4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4E" w:rsidRDefault="00203B4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4E" w:rsidRDefault="00203B4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4320" w:rsidRDefault="00734320" w:rsidP="00203B4E">
      <w:pPr>
        <w:spacing w:after="0" w:line="240" w:lineRule="auto"/>
      </w:pPr>
      <w:r>
        <w:separator/>
      </w:r>
    </w:p>
  </w:footnote>
  <w:footnote w:type="continuationSeparator" w:id="0">
    <w:p w:rsidR="00734320" w:rsidRDefault="00734320" w:rsidP="00203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4E" w:rsidRDefault="0073432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79860" o:spid="_x0000_s2056" type="#_x0000_t75" style="position:absolute;margin-left:0;margin-top:0;width:467.55pt;height:687.2pt;z-index:-251657216;mso-position-horizontal:center;mso-position-horizontal-relative:margin;mso-position-vertical:center;mso-position-vertical-relative:margin" o:allowincell="f">
          <v:imagedata r:id="rId1" o:title="5f45f90d66dc9215cccaf3df1ba4955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4E" w:rsidRDefault="0073432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79861" o:spid="_x0000_s2057" type="#_x0000_t75" style="position:absolute;margin-left:0;margin-top:0;width:467.55pt;height:687.2pt;z-index:-251656192;mso-position-horizontal:center;mso-position-horizontal-relative:margin;mso-position-vertical:center;mso-position-vertical-relative:margin" o:allowincell="f">
          <v:imagedata r:id="rId1" o:title="5f45f90d66dc9215cccaf3df1ba4955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B4E" w:rsidRDefault="00734320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79859" o:spid="_x0000_s2055" type="#_x0000_t75" style="position:absolute;margin-left:0;margin-top:0;width:467.55pt;height:687.2pt;z-index:-251658240;mso-position-horizontal:center;mso-position-horizontal-relative:margin;mso-position-vertical:center;mso-position-vertical-relative:margin" o:allowincell="f">
          <v:imagedata r:id="rId1" o:title="5f45f90d66dc9215cccaf3df1ba4955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B4E"/>
    <w:rsid w:val="00187696"/>
    <w:rsid w:val="00203B4E"/>
    <w:rsid w:val="002D2042"/>
    <w:rsid w:val="00734320"/>
    <w:rsid w:val="00922417"/>
    <w:rsid w:val="00D6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5:docId w15:val="{A5F85F75-71EB-48D1-9EC6-69BF800C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3B4E"/>
  </w:style>
  <w:style w:type="paragraph" w:styleId="a5">
    <w:name w:val="footer"/>
    <w:basedOn w:val="a"/>
    <w:link w:val="a6"/>
    <w:uiPriority w:val="99"/>
    <w:unhideWhenUsed/>
    <w:rsid w:val="00203B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3B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Бухгалтер700</dc:creator>
  <cp:lastModifiedBy>Admin</cp:lastModifiedBy>
  <cp:revision>2</cp:revision>
  <dcterms:created xsi:type="dcterms:W3CDTF">2020-09-10T11:43:00Z</dcterms:created>
  <dcterms:modified xsi:type="dcterms:W3CDTF">2021-12-02T08:06:00Z</dcterms:modified>
</cp:coreProperties>
</file>