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8.0" w:type="dxa"/>
        <w:jc w:val="left"/>
        <w:tblLayout w:type="fixed"/>
        <w:tblLook w:val="04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rHeight w:val="557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tabs>
                <w:tab w:val="left" w:leader="none" w:pos="0"/>
              </w:tabs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САРНЕНСЬКА МІСЬКА РАДА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3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ЗАКЛАД ДОШКІЛЬНОЇ ОСВІТИ (ЯСЛА-САДОК) № 1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3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«ДЗВІНОЧОК» САРНЕНСЬКОЇ МІСЬКОЇ РАДИ</w:t>
            </w:r>
          </w:p>
          <w:p w:rsidR="00000000" w:rsidDel="00000000" w:rsidP="00000000" w:rsidRDefault="00000000" w:rsidRPr="00000000" w14:paraId="00000005">
            <w:pPr>
              <w:tabs>
                <w:tab w:val="left" w:leader="none" w:pos="0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(ЗДО № 1 «ДЗВІНОЧОК» М. САРНИ)</w:t>
            </w:r>
          </w:p>
        </w:tc>
      </w:tr>
    </w:tbl>
    <w:p w:rsidR="00000000" w:rsidDel="00000000" w:rsidP="00000000" w:rsidRDefault="00000000" w:rsidRPr="00000000" w14:paraId="00000006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571.0" w:type="dxa"/>
        <w:jc w:val="left"/>
        <w:tblInd w:w="-111.00000000000001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571"/>
        <w:tblGridChange w:id="0">
          <w:tblGrid>
            <w:gridCol w:w="957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tabs>
                <w:tab w:val="left" w:leader="none" w:pos="0"/>
              </w:tabs>
              <w:rPr/>
            </w:pPr>
            <w:r w:rsidDel="00000000" w:rsidR="00000000" w:rsidRPr="00000000">
              <w:rPr>
                <w:rtl w:val="0"/>
              </w:rPr>
              <w:t xml:space="preserve">Консультація для батьків:</w:t>
            </w:r>
          </w:p>
        </w:tc>
      </w:tr>
    </w:tbl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571.0" w:type="dxa"/>
        <w:jc w:val="left"/>
        <w:tblInd w:w="-118.0" w:type="dxa"/>
        <w:tblLayout w:type="fixed"/>
        <w:tblLook w:val="0400"/>
      </w:tblPr>
      <w:tblGrid>
        <w:gridCol w:w="9571"/>
        <w:tblGridChange w:id="0">
          <w:tblGrid>
            <w:gridCol w:w="957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tabs>
                <w:tab w:val="left" w:leader="none" w:pos="0"/>
              </w:tabs>
              <w:rPr>
                <w:rFonts w:ascii="Times New Roman" w:cs="Times New Roman" w:eastAsia="Times New Roman" w:hAnsi="Times New Roman"/>
                <w:color w:val="1f1f1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rtl w:val="0"/>
              </w:rPr>
              <w:t xml:space="preserve">«Як навчити дитину не перебивати дорослих»</w:t>
            </w:r>
          </w:p>
        </w:tc>
      </w:tr>
    </w:tbl>
    <w:p w:rsidR="00000000" w:rsidDel="00000000" w:rsidP="00000000" w:rsidRDefault="00000000" w:rsidRPr="00000000" w14:paraId="00000014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571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785"/>
        <w:gridCol w:w="4786"/>
        <w:tblGridChange w:id="0">
          <w:tblGrid>
            <w:gridCol w:w="4785"/>
            <w:gridCol w:w="478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tabs>
                <w:tab w:val="left" w:leader="none" w:pos="0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tabs>
                <w:tab w:val="left" w:leader="none" w:pos="0"/>
              </w:tabs>
              <w:jc w:val="right"/>
              <w:rPr>
                <w:b w:val="0"/>
                <w:bCs w:val="0"/>
              </w:rPr>
            </w:pPr>
            <w:r w:rsidDel="00000000" w:rsidR="00000000" w:rsidRPr="00000000">
              <w:rPr>
                <w:b w:val="0"/>
                <w:bCs w:val="0"/>
                <w:rtl w:val="0"/>
              </w:rPr>
              <w:t xml:space="preserve">Підготувала :</w:t>
            </w:r>
          </w:p>
          <w:p w:rsidR="00000000" w:rsidDel="00000000" w:rsidP="00000000" w:rsidRDefault="00000000" w:rsidRPr="00000000" w14:paraId="0000001F">
            <w:pPr>
              <w:tabs>
                <w:tab w:val="left" w:leader="none" w:pos="0"/>
              </w:tabs>
              <w:jc w:val="right"/>
              <w:rPr/>
            </w:pPr>
            <w:r w:rsidDel="00000000" w:rsidR="00000000" w:rsidRPr="00000000">
              <w:rPr>
                <w:b w:val="0"/>
                <w:bCs w:val="0"/>
                <w:rtl w:val="0"/>
              </w:rPr>
              <w:t xml:space="preserve">вихователь СИМОНЧУК Вікторія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0"/>
        </w:tabs>
        <w:rPr/>
      </w:pPr>
      <w:bookmarkStart w:colFirst="0" w:colLast="0" w:name="_heading=h.xam8kiak4492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571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571"/>
        <w:tblGridChange w:id="0">
          <w:tblGrid>
            <w:gridCol w:w="957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tabs>
                <w:tab w:val="left" w:leader="none" w:pos="0"/>
              </w:tabs>
              <w:rPr>
                <w:b w:val="0"/>
                <w:bCs w:val="0"/>
              </w:rPr>
            </w:pPr>
            <w:r w:rsidDel="00000000" w:rsidR="00000000" w:rsidRPr="00000000">
              <w:rPr>
                <w:b w:val="0"/>
                <w:bCs w:val="0"/>
                <w:rtl w:val="0"/>
              </w:rPr>
              <w:t xml:space="preserve">м.Сарни</w:t>
            </w:r>
          </w:p>
          <w:p w:rsidR="00000000" w:rsidDel="00000000" w:rsidP="00000000" w:rsidRDefault="00000000" w:rsidRPr="00000000" w14:paraId="0000002C">
            <w:pPr>
              <w:tabs>
                <w:tab w:val="left" w:leader="none" w:pos="0"/>
              </w:tabs>
              <w:rPr/>
            </w:pPr>
            <w:r w:rsidDel="00000000" w:rsidR="00000000" w:rsidRPr="00000000">
              <w:rPr>
                <w:b w:val="0"/>
                <w:bCs w:val="0"/>
                <w:rtl w:val="0"/>
              </w:rPr>
              <w:t xml:space="preserve">2026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tabs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0"/>
        </w:tabs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Для маленької дитини світ обертається навколо її потреб тут і зараз. Коли малюк перебиває вашу розмову з подругою чи телефонний дзвінок, він робить це не через невихованість, а тому, що його ідея чи почуття здаються йому критично важливими саме в цю секунду. Наше завдання — навчити дитину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мистецтву терпіння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 та поваги до чужого простору.</w:t>
      </w:r>
    </w:p>
    <w:p w:rsidR="00000000" w:rsidDel="00000000" w:rsidP="00000000" w:rsidRDefault="00000000" w:rsidRPr="00000000" w14:paraId="0000002F">
      <w:pPr>
        <w:tabs>
          <w:tab w:val="left" w:leader="none" w:pos="0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Зрозумійте причину «вторгнення»</w:t>
      </w:r>
    </w:p>
    <w:p w:rsidR="00000000" w:rsidDel="00000000" w:rsidP="00000000" w:rsidRDefault="00000000" w:rsidRPr="00000000" w14:paraId="00000030">
      <w:pPr>
        <w:tabs>
          <w:tab w:val="left" w:leader="none" w:pos="0"/>
        </w:tabs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Перш ніж робити зауваження, спробуйте зрозуміти, чому дитина це робить. Найчастіше це: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tabs>
          <w:tab w:val="left" w:leader="none" w:pos="0"/>
        </w:tabs>
        <w:ind w:left="720" w:hanging="360"/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Брак імпульсного контролю: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 Мозок дитини ще не вміє ефективно «гальмувати» бажання висловитися.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tabs>
          <w:tab w:val="left" w:leader="none" w:pos="0"/>
        </w:tabs>
        <w:ind w:left="720" w:hanging="360"/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Страх забути: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 Малюк боїться, що його геніальна думка зникне, якщо не озвучити її негайно.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tabs>
          <w:tab w:val="left" w:leader="none" w:pos="0"/>
        </w:tabs>
        <w:ind w:left="720" w:hanging="360"/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Потреба в увазі: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 Дитина відчуває, що гаджет чи інша людина «крадуть» у неї маму чи тата.</w:t>
      </w:r>
    </w:p>
    <w:p w:rsidR="00000000" w:rsidDel="00000000" w:rsidP="00000000" w:rsidRDefault="00000000" w:rsidRPr="00000000" w14:paraId="00000034">
      <w:pPr>
        <w:tabs>
          <w:tab w:val="left" w:leader="none" w:pos="0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Секретна техніка «Рука на плечі»</w:t>
      </w:r>
    </w:p>
    <w:p w:rsidR="00000000" w:rsidDel="00000000" w:rsidP="00000000" w:rsidRDefault="00000000" w:rsidRPr="00000000" w14:paraId="00000035">
      <w:pPr>
        <w:tabs>
          <w:tab w:val="left" w:leader="none" w:pos="0"/>
        </w:tabs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Це найефективніший метод, який використовують педагоги в усьому світі. Замість того, щоб казати «Не перебивай!», домовтеся про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таємний жест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tabs>
          <w:tab w:val="left" w:leader="none" w:pos="0"/>
        </w:tabs>
        <w:ind w:left="720" w:hanging="360"/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Як це працює: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 Коли ви розмовляєте, а дитині потрібно щось сказати, вона підходить і просто кладе свою руку вам на плече (або бере за руку).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tabs>
          <w:tab w:val="left" w:leader="none" w:pos="0"/>
        </w:tabs>
        <w:ind w:left="720" w:hanging="360"/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Ваша реакція: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 Ви кладете свою долоню поверх її руки. Це безмовний сигнал: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z w:val="24"/>
          <w:szCs w:val="24"/>
          <w:rtl w:val="0"/>
        </w:rPr>
        <w:t xml:space="preserve">«Я тебе чую, я знаю, що ти поруч, і я вислухаю тебе, щойно закінчу речення»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tabs>
          <w:tab w:val="left" w:leader="none" w:pos="0"/>
        </w:tabs>
        <w:ind w:left="720" w:hanging="360"/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Результат: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 Дитина відчуває фізичний контакт і підтвердження своєї важливості, що допомагає їй спокійно зачекати 30–60 секунд.</w:t>
      </w:r>
    </w:p>
    <w:p w:rsidR="00000000" w:rsidDel="00000000" w:rsidP="00000000" w:rsidRDefault="00000000" w:rsidRPr="00000000" w14:paraId="00000039">
      <w:pPr>
        <w:tabs>
          <w:tab w:val="left" w:leader="none" w:pos="0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Впроваджуйте правило «Паузи»</w:t>
      </w:r>
    </w:p>
    <w:p w:rsidR="00000000" w:rsidDel="00000000" w:rsidP="00000000" w:rsidRDefault="00000000" w:rsidRPr="00000000" w14:paraId="0000003A">
      <w:pPr>
        <w:tabs>
          <w:tab w:val="left" w:leader="none" w:pos="0"/>
        </w:tabs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Навчіть дитину розпізнавати моменти, коли можна вставити слово. Поясніть, що розмова схожа на гру в м’яч: поки один тримає м’яч (говорить), інший чекає на пас (паузу).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tabs>
          <w:tab w:val="left" w:leader="none" w:pos="0"/>
        </w:tabs>
        <w:ind w:left="720" w:hanging="360"/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Гра «Завмри-відімри»: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 Під час домашніх ігор практикуйте короткі паузи, щоб дитина звикала до стану очікування в ігровій формі.</w:t>
      </w:r>
    </w:p>
    <w:p w:rsidR="00000000" w:rsidDel="00000000" w:rsidP="00000000" w:rsidRDefault="00000000" w:rsidRPr="00000000" w14:paraId="0000003C">
      <w:pPr>
        <w:tabs>
          <w:tab w:val="left" w:leader="none" w:pos="0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Чесність та часові рамки</w:t>
      </w:r>
    </w:p>
    <w:p w:rsidR="00000000" w:rsidDel="00000000" w:rsidP="00000000" w:rsidRDefault="00000000" w:rsidRPr="00000000" w14:paraId="0000003D">
      <w:pPr>
        <w:tabs>
          <w:tab w:val="left" w:leader="none" w:pos="0"/>
        </w:tabs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Дитина не розуміє абстрактного «почекай хвилинку». Хвилина для малюка може тривати вічність.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tabs>
          <w:tab w:val="left" w:leader="none" w:pos="0"/>
        </w:tabs>
        <w:ind w:left="720" w:hanging="360"/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Порада: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 Будьте конкретними. «Мені потрібно закінчити лише три речення» або «Я домовлю, коли стрілка годинника дійде до цієї цифри».</w:t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tabs>
          <w:tab w:val="left" w:leader="none" w:pos="0"/>
        </w:tabs>
        <w:ind w:left="720" w:hanging="360"/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Важливо: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 Щойно ви закінчили — обов'язково розверніться до дитини всім тілом і скажіть: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z w:val="24"/>
          <w:szCs w:val="24"/>
          <w:rtl w:val="0"/>
        </w:rPr>
        <w:t xml:space="preserve">«Дякую, що зачекав! Тепер я вся в увазі. Що ти хотів розповісти?»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. Це закріплює позитивну поведінку.</w:t>
      </w:r>
    </w:p>
    <w:p w:rsidR="00000000" w:rsidDel="00000000" w:rsidP="00000000" w:rsidRDefault="00000000" w:rsidRPr="00000000" w14:paraId="00000040">
      <w:pPr>
        <w:tabs>
          <w:tab w:val="left" w:leader="none" w:pos="0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Аналізуйте терміновість</w:t>
      </w:r>
    </w:p>
    <w:p w:rsidR="00000000" w:rsidDel="00000000" w:rsidP="00000000" w:rsidRDefault="00000000" w:rsidRPr="00000000" w14:paraId="00000041">
      <w:pPr>
        <w:tabs>
          <w:tab w:val="left" w:leader="none" w:pos="0"/>
        </w:tabs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Поясніть дитині різницю між «хочу сказати» та «сталася біда».</w:t>
      </w:r>
    </w:p>
    <w:p w:rsidR="00000000" w:rsidDel="00000000" w:rsidP="00000000" w:rsidRDefault="00000000" w:rsidRPr="00000000" w14:paraId="00000042">
      <w:pPr>
        <w:numPr>
          <w:ilvl w:val="0"/>
          <w:numId w:val="5"/>
        </w:numPr>
        <w:tabs>
          <w:tab w:val="left" w:leader="none" w:pos="0"/>
        </w:tabs>
        <w:ind w:left="720" w:hanging="360"/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Зелене світло: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 Комусь боляче, щось зламалося, пожежа — перебивати треба негайно!</w:t>
      </w:r>
    </w:p>
    <w:p w:rsidR="00000000" w:rsidDel="00000000" w:rsidP="00000000" w:rsidRDefault="00000000" w:rsidRPr="00000000" w14:paraId="00000043">
      <w:pPr>
        <w:numPr>
          <w:ilvl w:val="0"/>
          <w:numId w:val="5"/>
        </w:numPr>
        <w:tabs>
          <w:tab w:val="left" w:leader="none" w:pos="0"/>
        </w:tabs>
        <w:ind w:left="720" w:hanging="360"/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Жовте світло: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 Я хочу їсти, я хочу показати малюнок — треба використати «жест на плечі».</w:t>
      </w:r>
    </w:p>
    <w:p w:rsidR="00000000" w:rsidDel="00000000" w:rsidP="00000000" w:rsidRDefault="00000000" w:rsidRPr="00000000" w14:paraId="00000044">
      <w:pPr>
        <w:tabs>
          <w:tab w:val="left" w:leader="none" w:pos="0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4"/>
          <w:szCs w:val="24"/>
          <w:rtl w:val="0"/>
        </w:rPr>
        <w:t xml:space="preserve">💡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Порада для батьківського «дзеркала»</w:t>
      </w:r>
    </w:p>
    <w:p w:rsidR="00000000" w:rsidDel="00000000" w:rsidP="00000000" w:rsidRDefault="00000000" w:rsidRPr="00000000" w14:paraId="00000045">
      <w:pPr>
        <w:tabs>
          <w:tab w:val="left" w:leader="none" w:pos="0"/>
        </w:tabs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Найважливіший крок: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 перебивайте дитину самі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. Коли малюк щось захоплено розповідає, а ми перериваємо його фразою «Іди вимий руки» або «Досить базікати, вдягайся», ми даємо йому сигнал: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z w:val="24"/>
          <w:szCs w:val="24"/>
          <w:rtl w:val="0"/>
        </w:rPr>
        <w:t xml:space="preserve">«Той, хто сильніший/старший, має право перебивати»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46">
      <w:pPr>
        <w:tabs>
          <w:tab w:val="left" w:leader="none" w:pos="0"/>
        </w:tabs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Якщо ми хочемо поваги до своєї черги говорити, маємо так само поважати чергу дитини. Дочекайтеся логічної паузи в її розповіді, і лише тоді зверніться до неї.</w:t>
      </w:r>
    </w:p>
    <w:p w:rsidR="00000000" w:rsidDel="00000000" w:rsidP="00000000" w:rsidRDefault="00000000" w:rsidRPr="00000000" w14:paraId="00000047">
      <w:pPr>
        <w:tabs>
          <w:tab w:val="left" w:leader="none" w:pos="0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Резюме для методичного кейса</w:t>
      </w:r>
    </w:p>
    <w:p w:rsidR="00000000" w:rsidDel="00000000" w:rsidP="00000000" w:rsidRDefault="00000000" w:rsidRPr="00000000" w14:paraId="00000048">
      <w:pPr>
        <w:tabs>
          <w:tab w:val="left" w:leader="none" w:pos="0"/>
        </w:tabs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Навчання не перебивати — це розвиток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емоційного інтелекту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. Ми вчимо дитину емпатії: розуміти, що в іншої людини теж є думки, почуття та справи, які заслуговують на увагу.</w:t>
      </w:r>
    </w:p>
    <w:p w:rsidR="00000000" w:rsidDel="00000000" w:rsidP="00000000" w:rsidRDefault="00000000" w:rsidRPr="00000000" w14:paraId="00000049">
      <w:pPr>
        <w:tabs>
          <w:tab w:val="left" w:leader="none" w:pos="0"/>
        </w:tabs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Ваша фраза-помічник: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z w:val="24"/>
          <w:szCs w:val="24"/>
          <w:rtl w:val="0"/>
        </w:rPr>
        <w:t xml:space="preserve">«Я дуже хочу почути твою історію, але зараз я слухаю [ім'я людини]. Давай зачекаємо на паузу, і я залюбки тебе вислухаю»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4A">
      <w:pPr>
        <w:tabs>
          <w:tab w:val="left" w:leader="none" w:pos="0"/>
        </w:tabs>
        <w:jc w:val="both"/>
        <w:rPr>
          <w:b w:val="0"/>
          <w:bCs w:val="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Times New Roman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b w:val="1"/>
        <w:bCs w:val="1"/>
        <w:sz w:val="28"/>
        <w:szCs w:val="28"/>
        <w:lang w:val="ru"/>
      </w:rPr>
    </w:rPrDefault>
    <w:pPrDefault>
      <w:pPr>
        <w:tabs>
          <w:tab w:val="left" w:leader="none" w:pos="0"/>
        </w:tabs>
        <w:jc w:val="center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  <w:ind w:left="0" w:hanging="1"/>
      <w:jc w:val="both"/>
    </w:pPr>
    <w:rPr>
      <w:rFonts w:ascii="Cambria" w:cs="Cambria" w:eastAsia="Cambria" w:hAnsi="Cambria"/>
      <w:color w:val="366091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line="240" w:lineRule="auto"/>
      <w:ind w:left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line="240" w:lineRule="auto"/>
      <w:ind w:left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line="240" w:lineRule="auto"/>
      <w:ind w:left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UwIfV+wme4orHt4DEiAkjtK19A==">CgMxLjAyDmgueGFtOGtpYWs0NDkyOAByITFsTUhCa2xqSjBkWHZkMlc2aVo4OUZLMzVhM0JhZ1RtTQ==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