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F6" w:rsidRPr="00DC0DF6" w:rsidRDefault="00B866A7" w:rsidP="00DC0DF6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inherit" w:eastAsia="Times New Roman" w:hAnsi="inherit" w:cs="Times New Roman"/>
          <w:b/>
          <w:bCs/>
          <w:color w:val="747474"/>
          <w:sz w:val="36"/>
          <w:szCs w:val="36"/>
          <w:lang w:eastAsia="uk-UA"/>
        </w:rPr>
        <w:t xml:space="preserve"> </w:t>
      </w:r>
      <w:r w:rsidR="00DC0DF6"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ЗАКЛАД ДОШКІЛЬНОЇ ОСВІТИ (ЯСЛА-САДОК) </w:t>
      </w:r>
      <w:r w:rsidR="00DC0DF6" w:rsidRPr="00DC0DF6">
        <w:rPr>
          <w:rFonts w:ascii="Times New Roman" w:eastAsia="Times New Roman" w:hAnsi="Times New Roman" w:cs="Times New Roman"/>
          <w:b/>
          <w:color w:val="0000CC"/>
          <w:sz w:val="32"/>
          <w:szCs w:val="20"/>
          <w:lang w:eastAsia="ru-RU"/>
        </w:rPr>
        <w:t xml:space="preserve">№1 </w:t>
      </w:r>
      <w:r w:rsidR="00DC0DF6"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«ДЗВІНОЧОК» </w:t>
      </w:r>
    </w:p>
    <w:p w:rsidR="00DC0DF6" w:rsidRPr="00DC0DF6" w:rsidRDefault="00DC0DF6" w:rsidP="00DC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val="ru-RU" w:eastAsia="ru-RU"/>
        </w:rPr>
        <w:t>САРНЕНСЬКОЇ МІСЬКОЇ РАДИ</w:t>
      </w:r>
    </w:p>
    <w:p w:rsidR="00DC0DF6" w:rsidRPr="00DC0DF6" w:rsidRDefault="00DC0DF6" w:rsidP="00DC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>Конспект інтегрованого заняття</w:t>
      </w: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з  </w:t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 xml:space="preserve">безпеки життєдіяльності </w:t>
      </w: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8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 w:rsidRPr="00DC0DF6">
        <w:rPr>
          <w:rFonts w:ascii="Cambria" w:eastAsia="Calibri" w:hAnsi="Cambria" w:cs="Times New Roman"/>
          <w:b/>
          <w:i/>
          <w:color w:val="000099"/>
          <w:sz w:val="48"/>
        </w:rPr>
        <w:t xml:space="preserve"> </w:t>
      </w:r>
      <w:r w:rsidRPr="00DC0DF6">
        <w:rPr>
          <w:rFonts w:ascii="Cambria" w:eastAsia="Calibri" w:hAnsi="Cambria" w:cs="Times New Roman"/>
          <w:b/>
          <w:bCs/>
          <w:i/>
          <w:color w:val="FF0000"/>
          <w:sz w:val="72"/>
        </w:rPr>
        <w:t>«Подорож у казку»</w:t>
      </w: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 w:rsidRPr="00DC0DF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311E394" wp14:editId="40549E13">
            <wp:simplePos x="0" y="0"/>
            <wp:positionH relativeFrom="margin">
              <wp:posOffset>307975</wp:posOffset>
            </wp:positionH>
            <wp:positionV relativeFrom="margin">
              <wp:posOffset>4925695</wp:posOffset>
            </wp:positionV>
            <wp:extent cx="5085080" cy="3195320"/>
            <wp:effectExtent l="0" t="0" r="0" b="0"/>
            <wp:wrapNone/>
            <wp:docPr id="1" name="Picture 2" descr="D:\0201РобСтіл\abc5b3caf571c8c7bda0fc8585b90a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D:\0201РобСтіл\abc5b3caf571c8c7bda0fc8585b90a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31953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>ІІ молодша група</w:t>
      </w: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bCs/>
          <w:i/>
          <w:color w:val="000099"/>
          <w:sz w:val="56"/>
          <w:lang w:val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                                  </w:t>
      </w: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                                   </w:t>
      </w: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Підготувала і провела </w:t>
      </w: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                                                                   вихователь: </w:t>
      </w:r>
      <w:r w:rsidRPr="00DC0DF6"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  <w:t>Добринська С.Б.</w:t>
      </w: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C0DF6" w:rsidRPr="00DC0DF6" w:rsidRDefault="00DC0DF6" w:rsidP="00DC0DF6">
      <w:pPr>
        <w:spacing w:after="0"/>
        <w:jc w:val="center"/>
        <w:rPr>
          <w:rFonts w:ascii="Cambria" w:eastAsia="Calibri" w:hAnsi="Cambria" w:cs="Times New Roman"/>
          <w:bCs/>
          <w:i/>
          <w:color w:val="000099"/>
          <w:sz w:val="32"/>
        </w:rPr>
      </w:pPr>
      <w:r w:rsidRPr="00DC0DF6">
        <w:rPr>
          <w:rFonts w:ascii="Cambria" w:eastAsia="Calibri" w:hAnsi="Cambria" w:cs="Times New Roman"/>
          <w:bCs/>
          <w:i/>
          <w:noProof/>
          <w:color w:val="000099"/>
          <w:sz w:val="32"/>
          <w:lang w:eastAsia="ru-RU"/>
        </w:rPr>
        <w:t>м.Сарни – 2021р.</w:t>
      </w:r>
    </w:p>
    <w:p w:rsidR="009D1AC4" w:rsidRPr="00DC0DF6" w:rsidRDefault="00FB5014" w:rsidP="00DC0DF6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              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продовжувати ознайомлювати дітей з небезпечними ситуаціями, що виникають у житті</w:t>
      </w:r>
      <w:r w:rsidR="00880E88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ознайомити з лікарською рослиною – горобиною; 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знання </w:t>
      </w:r>
      <w:r w:rsidR="00880E88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правила поведінки в природі; закріпити знання про професію лікаря, ліки і обережне поводження з ними; 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розвивати ув</w:t>
      </w:r>
      <w:r w:rsidR="00880E88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агу, мислення, зв’язне мовлення, дрібну моторику;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 виховувати дбайливе ставлення до природи, обережність, обачність.</w:t>
      </w:r>
    </w:p>
    <w:p w:rsidR="00880E88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Матеріал: 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ноутбук,</w:t>
      </w:r>
      <w:r w:rsidR="00880E88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телевізор, презентація до заняття,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фрагменти мультфільму «Маша і Ведмідь», хустинка, вирізані з картону вовчі сліди, </w:t>
      </w:r>
      <w:r w:rsidR="00880E88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дидактичні ігри: «Небезпека в лісі», « Що потрібно лікарю», шаблони ягід горобини, клей, серветки.</w:t>
      </w:r>
    </w:p>
    <w:p w:rsidR="00880E88" w:rsidRPr="00DC0DF6" w:rsidRDefault="00F757E5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Попередня робота: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 альбому « Небезпечні ситуації»; гра «Лікарня».</w:t>
      </w:r>
    </w:p>
    <w:p w:rsidR="009D1AC4" w:rsidRPr="00DC0DF6" w:rsidRDefault="00FB501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</w:t>
      </w:r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заняття</w:t>
      </w:r>
    </w:p>
    <w:p w:rsidR="009D1AC4" w:rsidRPr="00DC0DF6" w:rsidRDefault="009D1AC4" w:rsidP="00DC0DF6">
      <w:pPr>
        <w:numPr>
          <w:ilvl w:val="0"/>
          <w:numId w:val="1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Організаційний момент.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757E5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Станьте, діти, всі чемненько,</w:t>
      </w:r>
    </w:p>
    <w:p w:rsidR="009D1AC4" w:rsidRPr="00DC0DF6" w:rsidRDefault="009D1AC4" w:rsidP="00DC0DF6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Усміхніться всі гарненько,</w:t>
      </w:r>
    </w:p>
    <w:p w:rsidR="009D1AC4" w:rsidRPr="00DC0DF6" w:rsidRDefault="009D1AC4" w:rsidP="00DC0DF6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Привітайтесь: «Добрий день!»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у нас надзвичайно цікавий день бо попереду нас чекає</w:t>
      </w:r>
      <w:r w:rsidR="00F757E5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подорож у казку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. А подорож</w:t>
      </w:r>
      <w:r w:rsidR="00F757E5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увати ми з вами будемо на автобусі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.  </w:t>
      </w:r>
      <w:r w:rsidR="00F757E5"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 Лунає пісня про автобус, діти виконують рухи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.)</w:t>
      </w:r>
      <w:r w:rsidR="00F757E5"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Показ слайда лісова галявина з казки « Маша і Ведмідь»</w:t>
      </w:r>
    </w:p>
    <w:p w:rsidR="009D1AC4" w:rsidRPr="00DC0DF6" w:rsidRDefault="009D1AC4" w:rsidP="00E359C2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дошкільників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Погляньте, на яку гарну галявину ми з вами вийшли!</w:t>
      </w:r>
      <w:r w:rsidR="00F757E5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яку казку потрапили?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(Звертає увагу на хустинку, що лежить на підлозі).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Ой, а що це? Хто міг би загубити в лісі хустинку? Так і хочеться дізнатися, чия це насправді хустинка. Я згадала! Щоб у лісі був порядок, хитрун Лісовичок порозставляв камери відеоспостереження. Тож подивимося запис у дізнаємося, хто до нас був у лісі й загубив хустинку.</w:t>
      </w:r>
    </w:p>
    <w:p w:rsidR="00B56C70" w:rsidRPr="00DC0DF6" w:rsidRDefault="00B56C70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</w:t>
      </w:r>
      <w:r w:rsidR="009D1AC4"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фрагмент мультфільму « Маша і Ведмідь» – Маша гуляє лісом).</w:t>
      </w:r>
    </w:p>
    <w:p w:rsidR="009D1AC4" w:rsidRPr="00DC0DF6" w:rsidRDefault="00E359C2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</w:t>
      </w:r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Основна</w:t>
      </w:r>
      <w:proofErr w:type="spellEnd"/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частина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Погляньте: маленька дівчинка сама гуляє лісом. А хіба можна самим ходити до лісу?</w:t>
      </w:r>
    </w:p>
    <w:p w:rsidR="009D1AC4" w:rsidRPr="00DC0DF6" w:rsidRDefault="00FB501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</w:t>
      </w:r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Дидактична гра «Небезпека в лісі»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Яка небезпека може очікувати тут на дитину?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(Вихователь показує картки, а діти відповідають, яка небезпека може статися)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Можна заблукати, якщо підеш у ліс без дорослих.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впасти в яму.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Випадково з’їсти отруйні ягоди чи гриби.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зустріти небезпечних тварин (вовка, лисицю, ведмедя; може вкусити змія)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лісі є поламані дерева, які можуть упасти.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лісі є отруйні ягоди, гриби, які потрібно знати та обходити.</w:t>
      </w:r>
    </w:p>
    <w:p w:rsidR="009D1AC4" w:rsidRPr="00DC0DF6" w:rsidRDefault="009D1AC4" w:rsidP="00DC0DF6">
      <w:pPr>
        <w:numPr>
          <w:ilvl w:val="0"/>
          <w:numId w:val="4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зустрітися небезпечні речі, які підбирати не можна.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То, може, з Машею щось трапилось, якщо хустинка лежить на землі, а дівчинки ніде немає? Будемо дивитися далі?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(Малята переглядають фрагмент мультфільму «Маша і Ведмідь» (вовки викрадають Машу).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Ось, бачите, що може статися з дитиною, яка без дорослих гуляє в лісі? Але ми ж не залишимо дівчинку в біді! Як допомогти Маші? Я Спробую погукати – Машо! Агов! 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(Вихователь непомітно знаходить «слід»)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Погляньте, тут є сліди, це напевно слід вовка. Підемо по слідах. Ходімо всі разом, щоб не було страшно. 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(Йдуть по слідах)</w:t>
      </w:r>
    </w:p>
    <w:p w:rsidR="009D1AC4" w:rsidRPr="00DC0DF6" w:rsidRDefault="00FB501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</w:t>
      </w:r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Фізкультхвилинка</w:t>
      </w:r>
      <w:r w:rsidR="009D1AC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«Топ-топ»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Маленькі ніжки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Швидко край доріжки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Топ-топ-топ.(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Ідуть навшпиньках, маленькими кроками.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 великі ноги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Мляво край дороги</w:t>
      </w:r>
    </w:p>
    <w:p w:rsidR="00B56C70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Туп-туп-туп.(</w:t>
      </w: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Ідуть великими кроками, тупотять.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9D1AC4" w:rsidRPr="00DC0DF6" w:rsidRDefault="00B56C70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Діти зустрічають Машу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.)</w:t>
      </w:r>
    </w:p>
    <w:p w:rsidR="00B56C70" w:rsidRPr="00DC0DF6" w:rsidRDefault="00B56C70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56C70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Машо, доброго дня! 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зайшли твою хустинку і подумали що з тобою щось трапилось.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Маша: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 лісі я гуляю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все про усіх знаю: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ростуть кислиці,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нора лисиці.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Ой, болить живіть у мене,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Певне, з’їла щось зелене.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Ой, лишенько, Маша наїлася зелених ягід в лісі і заболів у неї живіт!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Діти що робити? Коли хто не будь захворіє, його обов’язково потрібно лікувати. До хворого запрошують лікаря. Він оглядає хворого і призначає ліки.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зараз зателефоную до лікаря і попрошу про допомогу.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56C70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Їде швидка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56C70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56C70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це за машина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Хто до нас приїхав? </w:t>
      </w:r>
      <w:r w:rsidR="00B713AE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(Заходить лікар.)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Добрий день, діти!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Добрий день!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Що у вас трапилося? (Діти розповідають.)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Зараз ми оглянемо хворого. (Оглядає) Все зрозуміло.</w:t>
      </w:r>
    </w:p>
    <w:p w:rsidR="00B713AE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Лікар 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поспішав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у свою сумку поклав зайві речі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допоможемо лікарю знайти необхідні</w:t>
      </w:r>
    </w:p>
    <w:p w:rsidR="009D1AC4" w:rsidRPr="00DC0DF6" w:rsidRDefault="00FB501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</w:t>
      </w:r>
      <w:r w:rsidR="00B713AE" w:rsidRPr="00DC0D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Дидактична гра « Що потрібно лікарю»</w:t>
      </w:r>
      <w:r w:rsidR="009D1AC4" w:rsidRPr="00DC0D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 діти, ви мені допомогли. Ось, Маша, тобі пігулка, щоб не болів живіт.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 слухняною, пам’ятай –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Невідомі ягоди не зривай.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(Прощається з дітьми.)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 знаєте, що ліки приносять користь, допомагають боротися зі шкідливими мікробами, що проникли в організм. Але приймати ліки можна лише після призначення лікаря та лиш з рук дорослих. в іншому випадку це може призвести до біди. І ні в якому разі не можна ними гратись.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713AE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слайд «Ліки не іграшка»)</w:t>
      </w:r>
    </w:p>
    <w:p w:rsidR="00E359C2" w:rsidRDefault="009D1AC4" w:rsidP="00E359C2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А Маша тепер буде знати, що не можна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гуляти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самій по лісу і їсти незнайомі ягоди.</w:t>
      </w:r>
      <w:r w:rsidR="00B713AE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Ходити в ліс збирати ягоди можна тільки з дорослими. Там є дуже багато смачних та корисних ягід, які можуть і лікувати</w:t>
      </w:r>
      <w:r w:rsidR="00D55137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Їх не їдять не тільки свіжими, а і варять варення, сушать, готують з них ліки. Ось горобина ( </w:t>
      </w:r>
      <w:r w:rsidR="00D55137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слайд) </w:t>
      </w:r>
      <w:r w:rsidR="00D55137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дуже полюбляють птахи. В горобині є багато вітамінів, це лікарська рослина – вона лікує. </w:t>
      </w:r>
      <w:r w:rsidR="00D55137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(слайд) </w:t>
      </w:r>
      <w:r w:rsidR="00D55137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ще ці ягідки гарні, діти люблять робити з них намисто. Давайте зробимо Маші подарунок </w:t>
      </w:r>
      <w:r w:rsidR="00D55137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(Колективна аплікація «Намисто з </w:t>
      </w:r>
      <w:proofErr w:type="spellStart"/>
      <w:r w:rsidR="00D55137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горобини</w:t>
      </w:r>
      <w:proofErr w:type="spellEnd"/>
      <w:r w:rsidR="00D55137" w:rsidRPr="00DC0DF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»).</w:t>
      </w:r>
    </w:p>
    <w:p w:rsidR="009D1AC4" w:rsidRPr="00E359C2" w:rsidRDefault="00E359C2" w:rsidP="00E359C2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</w:t>
      </w:r>
      <w:bookmarkStart w:id="0" w:name="_GoBack"/>
      <w:bookmarkEnd w:id="0"/>
      <w:r w:rsidR="009D1AC4"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</w:t>
      </w:r>
    </w:p>
    <w:p w:rsidR="009D1AC4" w:rsidRPr="00DC0DF6" w:rsidRDefault="009D1AC4" w:rsidP="00DC0DF6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Діти, Яка</w:t>
      </w:r>
      <w:r w:rsidR="00D55137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Маша гарна, здорова. А яка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пригода сталася з Машею?</w:t>
      </w:r>
    </w:p>
    <w:p w:rsidR="009D1AC4" w:rsidRPr="00DC0DF6" w:rsidRDefault="009D1AC4" w:rsidP="00DC0DF6">
      <w:pPr>
        <w:spacing w:after="0" w:line="411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дітям не можна ходити самим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лісу? Що може статися?</w:t>
      </w:r>
    </w:p>
    <w:p w:rsidR="009D1AC4" w:rsidRPr="00DC0DF6" w:rsidRDefault="009D1AC4" w:rsidP="00DC0DF6">
      <w:pPr>
        <w:spacing w:after="0" w:line="411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рвати і їсти ягоди в лісі? Чому?</w:t>
      </w:r>
    </w:p>
    <w:p w:rsidR="009D1AC4" w:rsidRPr="00DC0DF6" w:rsidRDefault="009D1AC4" w:rsidP="00DC0DF6">
      <w:pPr>
        <w:spacing w:after="0" w:line="411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 тепер нам ча</w:t>
      </w:r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с повертатися до дитячого садка, а тобі Маша до дому. Сідай з нами в автобус.</w:t>
      </w:r>
    </w:p>
    <w:p w:rsidR="009D1AC4" w:rsidRPr="00DC0DF6" w:rsidRDefault="009D1AC4" w:rsidP="00DC0DF6">
      <w:pPr>
        <w:spacing w:after="0" w:line="411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(Діт</w:t>
      </w:r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з </w:t>
      </w:r>
      <w:proofErr w:type="spellStart"/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Машою</w:t>
      </w:r>
      <w:proofErr w:type="spellEnd"/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«сідають» в автобус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«їдуть»</w:t>
      </w:r>
      <w:r w:rsidR="00FB5014"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звучить пісня про автобус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.)</w:t>
      </w:r>
    </w:p>
    <w:p w:rsidR="006A26E5" w:rsidRPr="00DC0DF6" w:rsidRDefault="006A26E5" w:rsidP="00DC0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26E5" w:rsidRPr="00DC0DF6" w:rsidSect="00DC0DF6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641"/>
    <w:multiLevelType w:val="multilevel"/>
    <w:tmpl w:val="8B3028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66276"/>
    <w:multiLevelType w:val="multilevel"/>
    <w:tmpl w:val="1BA85D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22F85"/>
    <w:multiLevelType w:val="multilevel"/>
    <w:tmpl w:val="593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40DEF"/>
    <w:multiLevelType w:val="multilevel"/>
    <w:tmpl w:val="828CA2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519E1"/>
    <w:multiLevelType w:val="multilevel"/>
    <w:tmpl w:val="2AFC74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51B85"/>
    <w:multiLevelType w:val="multilevel"/>
    <w:tmpl w:val="C85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C4"/>
    <w:rsid w:val="006A26E5"/>
    <w:rsid w:val="00880E88"/>
    <w:rsid w:val="008E76EA"/>
    <w:rsid w:val="009862D5"/>
    <w:rsid w:val="009D1AC4"/>
    <w:rsid w:val="00A94E80"/>
    <w:rsid w:val="00B56C70"/>
    <w:rsid w:val="00B713AE"/>
    <w:rsid w:val="00B866A7"/>
    <w:rsid w:val="00C37DFC"/>
    <w:rsid w:val="00C648E4"/>
    <w:rsid w:val="00D55137"/>
    <w:rsid w:val="00DC0DF6"/>
    <w:rsid w:val="00E359C2"/>
    <w:rsid w:val="00F757E5"/>
    <w:rsid w:val="00F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14A4"/>
  <w15:docId w15:val="{74EE8AA5-01E7-435E-9EC2-8E68BDC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6E5"/>
  </w:style>
  <w:style w:type="paragraph" w:styleId="2">
    <w:name w:val="heading 2"/>
    <w:basedOn w:val="a"/>
    <w:link w:val="20"/>
    <w:uiPriority w:val="9"/>
    <w:qFormat/>
    <w:rsid w:val="009D1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AC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9D1AC4"/>
    <w:rPr>
      <w:b/>
      <w:bCs/>
    </w:rPr>
  </w:style>
  <w:style w:type="paragraph" w:styleId="a4">
    <w:name w:val="Normal (Web)"/>
    <w:basedOn w:val="a"/>
    <w:uiPriority w:val="99"/>
    <w:semiHidden/>
    <w:unhideWhenUsed/>
    <w:rsid w:val="009D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D1AC4"/>
    <w:rPr>
      <w:i/>
      <w:iCs/>
    </w:rPr>
  </w:style>
  <w:style w:type="character" w:styleId="a6">
    <w:name w:val="Hyperlink"/>
    <w:basedOn w:val="a0"/>
    <w:uiPriority w:val="99"/>
    <w:semiHidden/>
    <w:unhideWhenUsed/>
    <w:rsid w:val="009D1AC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11</cp:revision>
  <cp:lastPrinted>2021-03-16T08:22:00Z</cp:lastPrinted>
  <dcterms:created xsi:type="dcterms:W3CDTF">2021-03-14T11:17:00Z</dcterms:created>
  <dcterms:modified xsi:type="dcterms:W3CDTF">2021-03-19T16:40:00Z</dcterms:modified>
</cp:coreProperties>
</file>