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F9F" w:rsidRPr="004E60A5" w:rsidRDefault="000F5F9F" w:rsidP="000F5F9F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E60A5">
        <w:rPr>
          <w:rFonts w:ascii="Times New Roman" w:hAnsi="Times New Roman" w:cs="Times New Roman"/>
          <w:b/>
          <w:sz w:val="28"/>
          <w:szCs w:val="28"/>
          <w:lang w:val="uk-UA"/>
        </w:rPr>
        <w:t>ЗАКЛАД ДОШКІЛЬНОЇ ОСВІТИ (ЯСЛА – САДОК) №1 «ДЗВІНОЧОК»САРНЕНСЬКОЇ МІСЬКОЇ РАДИ</w:t>
      </w: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center"/>
        <w:rPr>
          <w:rFonts w:ascii="Times New Roman" w:hAnsi="Times New Roman" w:cs="Times New Roman"/>
          <w:sz w:val="44"/>
          <w:szCs w:val="28"/>
          <w:lang w:val="uk-UA"/>
        </w:rPr>
      </w:pPr>
      <w:r>
        <w:rPr>
          <w:rFonts w:ascii="Times New Roman" w:hAnsi="Times New Roman" w:cs="Times New Roman"/>
          <w:sz w:val="44"/>
          <w:szCs w:val="28"/>
          <w:lang w:val="uk-UA"/>
        </w:rPr>
        <w:t>Консультація для батьків:</w:t>
      </w:r>
    </w:p>
    <w:p w:rsidR="000F5F9F" w:rsidRPr="000F5F9F" w:rsidRDefault="000F5F9F" w:rsidP="000F5F9F">
      <w:pPr>
        <w:pStyle w:val="a5"/>
        <w:shd w:val="clear" w:color="auto" w:fill="FAFAFA"/>
        <w:spacing w:before="0" w:beforeAutospacing="0" w:after="165" w:afterAutospacing="0"/>
        <w:jc w:val="center"/>
        <w:rPr>
          <w:rFonts w:ascii="Verdana" w:hAnsi="Verdana"/>
          <w:b/>
          <w:color w:val="984806" w:themeColor="accent6" w:themeShade="80"/>
          <w:sz w:val="48"/>
          <w:szCs w:val="48"/>
          <w:lang w:val="uk-UA"/>
        </w:rPr>
      </w:pPr>
      <w:r w:rsidRPr="004E60A5">
        <w:rPr>
          <w:b/>
          <w:color w:val="FF0000"/>
          <w:sz w:val="48"/>
          <w:szCs w:val="28"/>
          <w:lang w:val="uk-UA"/>
        </w:rPr>
        <w:t>«</w:t>
      </w:r>
      <w:r w:rsidRPr="00657F94">
        <w:rPr>
          <w:rFonts w:ascii="Verdana" w:hAnsi="Verdana"/>
          <w:b/>
          <w:color w:val="984806" w:themeColor="accent6" w:themeShade="80"/>
          <w:sz w:val="48"/>
          <w:szCs w:val="48"/>
          <w:lang w:val="uk-UA"/>
        </w:rPr>
        <w:t>Вірусний гепатит та його профілактика</w:t>
      </w:r>
      <w:r w:rsidRPr="004E60A5">
        <w:rPr>
          <w:b/>
          <w:color w:val="FF0000"/>
          <w:sz w:val="48"/>
          <w:szCs w:val="28"/>
          <w:lang w:val="uk-UA"/>
        </w:rPr>
        <w:t xml:space="preserve">» </w:t>
      </w:r>
    </w:p>
    <w:p w:rsidR="000F5F9F" w:rsidRPr="004E60A5" w:rsidRDefault="000F5F9F" w:rsidP="000F5F9F">
      <w:pPr>
        <w:pStyle w:val="a7"/>
        <w:ind w:firstLine="567"/>
        <w:jc w:val="center"/>
        <w:rPr>
          <w:rFonts w:ascii="Times New Roman" w:hAnsi="Times New Roman" w:cs="Times New Roman"/>
          <w:b/>
          <w:color w:val="0070C0"/>
          <w:sz w:val="4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49B5AE48" wp14:editId="3B3B1DC8">
            <wp:extent cx="4762500" cy="2857500"/>
            <wp:effectExtent l="0" t="0" r="0" b="0"/>
            <wp:docPr id="3" name="Рисунок 3" descr="Вірусний гепатит А – одна з найпоширеніших причин гострого гепатиту у світ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ірусний гепатит А – одна з найпоширеніших причин гострого гепатиту у світі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F5F9F" w:rsidRDefault="000F5F9F" w:rsidP="000F5F9F">
      <w:pPr>
        <w:pStyle w:val="a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ind w:firstLine="567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Підготувала </w:t>
      </w:r>
    </w:p>
    <w:p w:rsidR="000F5F9F" w:rsidRDefault="000F5F9F" w:rsidP="000F5F9F">
      <w:pPr>
        <w:pStyle w:val="a7"/>
        <w:ind w:firstLine="567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старша сестра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мелична</w:t>
      </w:r>
      <w:proofErr w:type="spellEnd"/>
    </w:p>
    <w:p w:rsidR="000F5F9F" w:rsidRDefault="000F5F9F" w:rsidP="000F5F9F">
      <w:pPr>
        <w:pStyle w:val="a7"/>
        <w:ind w:firstLine="567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Катерина Смирнова</w:t>
      </w:r>
    </w:p>
    <w:p w:rsidR="000F5F9F" w:rsidRDefault="000F5F9F" w:rsidP="000F5F9F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 w:rsidP="000F5F9F">
      <w:pPr>
        <w:pStyle w:val="a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F5F9F" w:rsidRDefault="000F5F9F">
      <w:pPr>
        <w:rPr>
          <w:rFonts w:ascii="Verdana" w:eastAsia="Times New Roman" w:hAnsi="Verdana" w:cs="Times New Roman"/>
          <w:b/>
          <w:color w:val="984806" w:themeColor="accent6" w:themeShade="80"/>
          <w:sz w:val="48"/>
          <w:szCs w:val="48"/>
          <w:lang w:val="uk-UA"/>
        </w:rPr>
      </w:pPr>
      <w:r>
        <w:rPr>
          <w:rFonts w:ascii="Verdana" w:hAnsi="Verdana"/>
          <w:b/>
          <w:color w:val="984806" w:themeColor="accent6" w:themeShade="80"/>
          <w:sz w:val="48"/>
          <w:szCs w:val="48"/>
          <w:lang w:val="uk-UA"/>
        </w:rPr>
        <w:br w:type="page"/>
      </w:r>
    </w:p>
    <w:p w:rsid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  <w:lang w:val="uk-UA"/>
        </w:rPr>
      </w:pPr>
    </w:p>
    <w:p w:rsid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  <w:lang w:val="uk-UA"/>
        </w:rPr>
      </w:pPr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r w:rsidRPr="00657F94">
        <w:rPr>
          <w:rFonts w:ascii="Verdana" w:hAnsi="Verdana"/>
          <w:color w:val="0F243E" w:themeColor="text2" w:themeShade="80"/>
        </w:rPr>
        <w:t xml:space="preserve">Гепатит А — </w:t>
      </w:r>
      <w:proofErr w:type="spellStart"/>
      <w:r w:rsidRPr="00657F94">
        <w:rPr>
          <w:rFonts w:ascii="Verdana" w:hAnsi="Verdana"/>
          <w:color w:val="0F243E" w:themeColor="text2" w:themeShade="80"/>
        </w:rPr>
        <w:t>вірусне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захворювання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печінки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яке часто </w:t>
      </w:r>
      <w:proofErr w:type="spellStart"/>
      <w:r w:rsidRPr="00657F94">
        <w:rPr>
          <w:rFonts w:ascii="Verdana" w:hAnsi="Verdana"/>
          <w:color w:val="0F243E" w:themeColor="text2" w:themeShade="80"/>
        </w:rPr>
        <w:t>називають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хворобою </w:t>
      </w:r>
      <w:proofErr w:type="spellStart"/>
      <w:r w:rsidRPr="00657F94">
        <w:rPr>
          <w:rFonts w:ascii="Verdana" w:hAnsi="Verdana"/>
          <w:color w:val="0F243E" w:themeColor="text2" w:themeShade="80"/>
        </w:rPr>
        <w:t>брудних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рук. </w:t>
      </w:r>
      <w:proofErr w:type="spellStart"/>
      <w:r w:rsidRPr="00657F94">
        <w:rPr>
          <w:rFonts w:ascii="Verdana" w:hAnsi="Verdana"/>
          <w:color w:val="0F243E" w:themeColor="text2" w:themeShade="80"/>
        </w:rPr>
        <w:t>Ця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інфекція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також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відома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як “хвороба </w:t>
      </w:r>
      <w:proofErr w:type="spellStart"/>
      <w:r w:rsidRPr="00657F94">
        <w:rPr>
          <w:rFonts w:ascii="Verdana" w:hAnsi="Verdana"/>
          <w:color w:val="0F243E" w:themeColor="text2" w:themeShade="80"/>
        </w:rPr>
        <w:t>Боткіна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”. </w:t>
      </w:r>
      <w:proofErr w:type="spellStart"/>
      <w:r w:rsidRPr="00657F94">
        <w:rPr>
          <w:rFonts w:ascii="Verdana" w:hAnsi="Verdana"/>
          <w:color w:val="0F243E" w:themeColor="text2" w:themeShade="80"/>
        </w:rPr>
        <w:t>Збудник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потрапляє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в </w:t>
      </w:r>
      <w:proofErr w:type="spellStart"/>
      <w:r w:rsidRPr="00657F94">
        <w:rPr>
          <w:rFonts w:ascii="Verdana" w:hAnsi="Verdana"/>
          <w:color w:val="0F243E" w:themeColor="text2" w:themeShade="80"/>
        </w:rPr>
        <w:t>організм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людини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через </w:t>
      </w:r>
      <w:proofErr w:type="spellStart"/>
      <w:r w:rsidRPr="00657F94">
        <w:rPr>
          <w:rFonts w:ascii="Verdana" w:hAnsi="Verdana"/>
          <w:color w:val="0F243E" w:themeColor="text2" w:themeShade="80"/>
        </w:rPr>
        <w:t>заражену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їжу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воду та при </w:t>
      </w:r>
      <w:proofErr w:type="spellStart"/>
      <w:r w:rsidRPr="00657F94">
        <w:rPr>
          <w:rFonts w:ascii="Verdana" w:hAnsi="Verdana"/>
          <w:color w:val="0F243E" w:themeColor="text2" w:themeShade="80"/>
        </w:rPr>
        <w:t>тісному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фізичному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контакті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з </w:t>
      </w:r>
      <w:proofErr w:type="spellStart"/>
      <w:r w:rsidRPr="00657F94">
        <w:rPr>
          <w:rFonts w:ascii="Verdana" w:hAnsi="Verdana"/>
          <w:color w:val="0F243E" w:themeColor="text2" w:themeShade="80"/>
        </w:rPr>
        <w:t>інфікованою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людиною</w:t>
      </w:r>
      <w:proofErr w:type="spellEnd"/>
      <w:r w:rsidRPr="00657F94">
        <w:rPr>
          <w:rFonts w:ascii="Verdana" w:hAnsi="Verdana"/>
          <w:color w:val="0F243E" w:themeColor="text2" w:themeShade="80"/>
        </w:rPr>
        <w:t>.</w:t>
      </w:r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proofErr w:type="spellStart"/>
      <w:r w:rsidRPr="00657F94">
        <w:rPr>
          <w:rFonts w:ascii="Verdana" w:hAnsi="Verdana"/>
          <w:color w:val="0F243E" w:themeColor="text2" w:themeShade="80"/>
        </w:rPr>
        <w:t>Найбільш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уразливі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до гепатиту А – </w:t>
      </w:r>
      <w:proofErr w:type="spellStart"/>
      <w:r w:rsidRPr="00657F94">
        <w:rPr>
          <w:rFonts w:ascii="Verdana" w:hAnsi="Verdana"/>
          <w:color w:val="0F243E" w:themeColor="text2" w:themeShade="80"/>
        </w:rPr>
        <w:t>діти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. </w:t>
      </w:r>
      <w:proofErr w:type="spellStart"/>
      <w:r w:rsidRPr="00657F94">
        <w:rPr>
          <w:rFonts w:ascii="Verdana" w:hAnsi="Verdana"/>
          <w:color w:val="0F243E" w:themeColor="text2" w:themeShade="80"/>
        </w:rPr>
        <w:t>Однак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захворіти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може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кожен</w:t>
      </w:r>
      <w:proofErr w:type="spellEnd"/>
      <w:r w:rsidRPr="00657F94">
        <w:rPr>
          <w:rFonts w:ascii="Verdana" w:hAnsi="Verdana"/>
          <w:color w:val="0F243E" w:themeColor="text2" w:themeShade="80"/>
        </w:rPr>
        <w:t>.</w:t>
      </w:r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proofErr w:type="spellStart"/>
      <w:r w:rsidRPr="00657F94">
        <w:rPr>
          <w:rFonts w:ascii="Verdana" w:hAnsi="Verdana"/>
          <w:color w:val="0F243E" w:themeColor="text2" w:themeShade="80"/>
        </w:rPr>
        <w:t>Одужання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іноді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триває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кілька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місяців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. </w:t>
      </w:r>
      <w:proofErr w:type="spellStart"/>
      <w:r w:rsidRPr="00657F94">
        <w:rPr>
          <w:rFonts w:ascii="Verdana" w:hAnsi="Verdana"/>
          <w:color w:val="0F243E" w:themeColor="text2" w:themeShade="80"/>
        </w:rPr>
        <w:t>Крім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ураження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печінки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в </w:t>
      </w:r>
      <w:proofErr w:type="spellStart"/>
      <w:r w:rsidRPr="00657F94">
        <w:rPr>
          <w:rFonts w:ascii="Verdana" w:hAnsi="Verdana"/>
          <w:color w:val="0F243E" w:themeColor="text2" w:themeShade="80"/>
        </w:rPr>
        <w:t>окремих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випадках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гепатит А </w:t>
      </w:r>
      <w:proofErr w:type="spellStart"/>
      <w:r w:rsidRPr="00657F94">
        <w:rPr>
          <w:rFonts w:ascii="Verdana" w:hAnsi="Verdana"/>
          <w:color w:val="0F243E" w:themeColor="text2" w:themeShade="80"/>
        </w:rPr>
        <w:t>може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спричиняти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ураження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нирок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</w:t>
      </w:r>
      <w:proofErr w:type="spellStart"/>
      <w:r w:rsidRPr="00657F94">
        <w:rPr>
          <w:rFonts w:ascii="Verdana" w:hAnsi="Verdana"/>
          <w:color w:val="0F243E" w:themeColor="text2" w:themeShade="80"/>
        </w:rPr>
        <w:t>підшлункової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залози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</w:t>
      </w:r>
      <w:proofErr w:type="spellStart"/>
      <w:r w:rsidRPr="00657F94">
        <w:rPr>
          <w:rFonts w:ascii="Verdana" w:hAnsi="Verdana"/>
          <w:color w:val="0F243E" w:themeColor="text2" w:themeShade="80"/>
        </w:rPr>
        <w:t>перебігати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з болями в </w:t>
      </w:r>
      <w:proofErr w:type="spellStart"/>
      <w:r w:rsidRPr="00657F94">
        <w:rPr>
          <w:rFonts w:ascii="Verdana" w:hAnsi="Verdana"/>
          <w:color w:val="0F243E" w:themeColor="text2" w:themeShade="80"/>
        </w:rPr>
        <w:t>суглобах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та </w:t>
      </w:r>
      <w:proofErr w:type="spellStart"/>
      <w:r w:rsidRPr="00657F94">
        <w:rPr>
          <w:rFonts w:ascii="Verdana" w:hAnsi="Verdana"/>
          <w:color w:val="0F243E" w:themeColor="text2" w:themeShade="80"/>
        </w:rPr>
        <w:t>навіть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призвести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до </w:t>
      </w:r>
      <w:proofErr w:type="spellStart"/>
      <w:r w:rsidRPr="00657F94">
        <w:rPr>
          <w:rFonts w:ascii="Verdana" w:hAnsi="Verdana"/>
          <w:color w:val="0F243E" w:themeColor="text2" w:themeShade="80"/>
        </w:rPr>
        <w:t>смерті</w:t>
      </w:r>
      <w:proofErr w:type="spellEnd"/>
      <w:r w:rsidRPr="00657F94">
        <w:rPr>
          <w:rFonts w:ascii="Verdana" w:hAnsi="Verdana"/>
          <w:color w:val="0F243E" w:themeColor="text2" w:themeShade="80"/>
        </w:rPr>
        <w:t>.</w:t>
      </w:r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proofErr w:type="spellStart"/>
      <w:r w:rsidRPr="00657F94">
        <w:rPr>
          <w:rFonts w:ascii="Verdana" w:hAnsi="Verdana"/>
          <w:color w:val="0F243E" w:themeColor="text2" w:themeShade="80"/>
        </w:rPr>
        <w:t>Наразі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не </w:t>
      </w:r>
      <w:proofErr w:type="spellStart"/>
      <w:r w:rsidRPr="00657F94">
        <w:rPr>
          <w:rFonts w:ascii="Verdana" w:hAnsi="Verdana"/>
          <w:color w:val="0F243E" w:themeColor="text2" w:themeShade="80"/>
        </w:rPr>
        <w:t>існує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спеціального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лікування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проти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вірусного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гепатиту А. </w:t>
      </w:r>
      <w:proofErr w:type="spellStart"/>
      <w:r w:rsidRPr="00657F94">
        <w:rPr>
          <w:rFonts w:ascii="Verdana" w:hAnsi="Verdana"/>
          <w:color w:val="0F243E" w:themeColor="text2" w:themeShade="80"/>
        </w:rPr>
        <w:t>Найкращий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спосіб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запобігти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хворобі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– </w:t>
      </w:r>
      <w:proofErr w:type="spellStart"/>
      <w:r w:rsidRPr="00657F94">
        <w:rPr>
          <w:rFonts w:ascii="Verdana" w:hAnsi="Verdana"/>
          <w:color w:val="0F243E" w:themeColor="text2" w:themeShade="80"/>
        </w:rPr>
        <w:t>зробити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щеплення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. Для </w:t>
      </w:r>
      <w:proofErr w:type="spellStart"/>
      <w:r w:rsidRPr="00657F94">
        <w:rPr>
          <w:rFonts w:ascii="Verdana" w:hAnsi="Verdana"/>
          <w:color w:val="0F243E" w:themeColor="text2" w:themeShade="80"/>
        </w:rPr>
        <w:t>профілактики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інфікування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вірусного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гепатиту А </w:t>
      </w:r>
      <w:proofErr w:type="spellStart"/>
      <w:r w:rsidRPr="00657F94">
        <w:rPr>
          <w:rFonts w:ascii="Verdana" w:hAnsi="Verdana"/>
          <w:color w:val="0F243E" w:themeColor="text2" w:themeShade="80"/>
        </w:rPr>
        <w:t>існує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безпечна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та </w:t>
      </w:r>
      <w:proofErr w:type="spellStart"/>
      <w:r w:rsidRPr="00657F94">
        <w:rPr>
          <w:rFonts w:ascii="Verdana" w:hAnsi="Verdana"/>
          <w:color w:val="0F243E" w:themeColor="text2" w:themeShade="80"/>
        </w:rPr>
        <w:t>ефективна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вакцина. </w:t>
      </w:r>
      <w:proofErr w:type="spellStart"/>
      <w:r w:rsidRPr="00657F94">
        <w:rPr>
          <w:rFonts w:ascii="Verdana" w:hAnsi="Verdana"/>
          <w:color w:val="0F243E" w:themeColor="text2" w:themeShade="80"/>
        </w:rPr>
        <w:t>Вакцини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від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гепатиту А, </w:t>
      </w:r>
      <w:proofErr w:type="spellStart"/>
      <w:r w:rsidRPr="00657F94">
        <w:rPr>
          <w:rFonts w:ascii="Verdana" w:hAnsi="Verdana"/>
          <w:color w:val="0F243E" w:themeColor="text2" w:themeShade="80"/>
        </w:rPr>
        <w:t>які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зареєстровані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в </w:t>
      </w:r>
      <w:proofErr w:type="spellStart"/>
      <w:r w:rsidRPr="00657F94">
        <w:rPr>
          <w:rFonts w:ascii="Verdana" w:hAnsi="Verdana"/>
          <w:color w:val="0F243E" w:themeColor="text2" w:themeShade="80"/>
        </w:rPr>
        <w:t>Україні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та </w:t>
      </w:r>
      <w:proofErr w:type="spellStart"/>
      <w:r w:rsidRPr="00657F94">
        <w:rPr>
          <w:rFonts w:ascii="Verdana" w:hAnsi="Verdana"/>
          <w:color w:val="0F243E" w:themeColor="text2" w:themeShade="80"/>
        </w:rPr>
        <w:t>продаються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на </w:t>
      </w:r>
      <w:proofErr w:type="spellStart"/>
      <w:r w:rsidRPr="00657F94">
        <w:rPr>
          <w:rFonts w:ascii="Verdana" w:hAnsi="Verdana"/>
          <w:color w:val="0F243E" w:themeColor="text2" w:themeShade="80"/>
        </w:rPr>
        <w:t>фармринку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</w:t>
      </w:r>
      <w:proofErr w:type="spellStart"/>
      <w:r w:rsidRPr="00657F94">
        <w:rPr>
          <w:rFonts w:ascii="Verdana" w:hAnsi="Verdana"/>
          <w:color w:val="0F243E" w:themeColor="text2" w:themeShade="80"/>
        </w:rPr>
        <w:t>дозволені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до </w:t>
      </w:r>
      <w:proofErr w:type="spellStart"/>
      <w:r w:rsidRPr="00657F94">
        <w:rPr>
          <w:rFonts w:ascii="Verdana" w:hAnsi="Verdana"/>
          <w:color w:val="0F243E" w:themeColor="text2" w:themeShade="80"/>
        </w:rPr>
        <w:t>використання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дітям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віком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від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одного року. Курс </w:t>
      </w:r>
      <w:proofErr w:type="spellStart"/>
      <w:r w:rsidRPr="00657F94">
        <w:rPr>
          <w:rFonts w:ascii="Verdana" w:hAnsi="Verdana"/>
          <w:color w:val="0F243E" w:themeColor="text2" w:themeShade="80"/>
        </w:rPr>
        <w:t>щеплень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складається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з </w:t>
      </w:r>
      <w:proofErr w:type="spellStart"/>
      <w:r w:rsidRPr="00657F94">
        <w:rPr>
          <w:rFonts w:ascii="Verdana" w:hAnsi="Verdana"/>
          <w:color w:val="0F243E" w:themeColor="text2" w:themeShade="80"/>
        </w:rPr>
        <w:t>двох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доз з </w:t>
      </w:r>
      <w:proofErr w:type="spellStart"/>
      <w:r w:rsidRPr="00657F94">
        <w:rPr>
          <w:rFonts w:ascii="Verdana" w:hAnsi="Verdana"/>
          <w:color w:val="0F243E" w:themeColor="text2" w:themeShade="80"/>
        </w:rPr>
        <w:t>інтервалом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у 6 </w:t>
      </w:r>
      <w:proofErr w:type="spellStart"/>
      <w:r w:rsidRPr="00657F94">
        <w:rPr>
          <w:rFonts w:ascii="Verdana" w:hAnsi="Verdana"/>
          <w:color w:val="0F243E" w:themeColor="text2" w:themeShade="80"/>
        </w:rPr>
        <w:t>місяців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. Особливо </w:t>
      </w:r>
      <w:proofErr w:type="spellStart"/>
      <w:r w:rsidRPr="00657F94">
        <w:rPr>
          <w:rFonts w:ascii="Verdana" w:hAnsi="Verdana"/>
          <w:color w:val="0F243E" w:themeColor="text2" w:themeShade="80"/>
        </w:rPr>
        <w:t>важливо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отримати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щеплення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проти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гепатиту А </w:t>
      </w:r>
      <w:proofErr w:type="spellStart"/>
      <w:r w:rsidRPr="00657F94">
        <w:rPr>
          <w:rFonts w:ascii="Verdana" w:hAnsi="Verdana"/>
          <w:color w:val="0F243E" w:themeColor="text2" w:themeShade="80"/>
        </w:rPr>
        <w:t>дорослим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</w:t>
      </w:r>
      <w:proofErr w:type="spellStart"/>
      <w:r w:rsidRPr="00657F94">
        <w:rPr>
          <w:rFonts w:ascii="Verdana" w:hAnsi="Verdana"/>
          <w:color w:val="0F243E" w:themeColor="text2" w:themeShade="80"/>
        </w:rPr>
        <w:t>які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працюють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у закладах </w:t>
      </w:r>
      <w:proofErr w:type="spellStart"/>
      <w:r w:rsidRPr="00657F94">
        <w:rPr>
          <w:rFonts w:ascii="Verdana" w:hAnsi="Verdana"/>
          <w:color w:val="0F243E" w:themeColor="text2" w:themeShade="80"/>
        </w:rPr>
        <w:t>громадського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харчування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та </w:t>
      </w:r>
      <w:proofErr w:type="spellStart"/>
      <w:r w:rsidRPr="00657F94">
        <w:rPr>
          <w:rFonts w:ascii="Verdana" w:hAnsi="Verdana"/>
          <w:color w:val="0F243E" w:themeColor="text2" w:themeShade="80"/>
        </w:rPr>
        <w:t>підприємствах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харчової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промисловості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</w:t>
      </w:r>
      <w:proofErr w:type="spellStart"/>
      <w:r w:rsidRPr="00657F94">
        <w:rPr>
          <w:rFonts w:ascii="Verdana" w:hAnsi="Verdana"/>
          <w:color w:val="0F243E" w:themeColor="text2" w:themeShade="80"/>
        </w:rPr>
        <w:t>водоочисних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та </w:t>
      </w:r>
      <w:proofErr w:type="spellStart"/>
      <w:r w:rsidRPr="00657F94">
        <w:rPr>
          <w:rFonts w:ascii="Verdana" w:hAnsi="Verdana"/>
          <w:color w:val="0F243E" w:themeColor="text2" w:themeShade="80"/>
        </w:rPr>
        <w:t>каналізаційних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спорудах</w:t>
      </w:r>
      <w:proofErr w:type="spellEnd"/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proofErr w:type="spellStart"/>
      <w:r w:rsidRPr="00657F94">
        <w:rPr>
          <w:rFonts w:ascii="Verdana" w:hAnsi="Verdana"/>
          <w:color w:val="0F243E" w:themeColor="text2" w:themeShade="80"/>
        </w:rPr>
        <w:t>Якщо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невакцинована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людина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мала </w:t>
      </w:r>
      <w:proofErr w:type="spellStart"/>
      <w:r w:rsidRPr="00657F94">
        <w:rPr>
          <w:rFonts w:ascii="Verdana" w:hAnsi="Verdana"/>
          <w:color w:val="0F243E" w:themeColor="text2" w:themeShade="80"/>
        </w:rPr>
        <w:t>сексуальний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або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близький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побутовий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контакт </w:t>
      </w:r>
      <w:proofErr w:type="spellStart"/>
      <w:r w:rsidRPr="00657F94">
        <w:rPr>
          <w:rFonts w:ascii="Verdana" w:hAnsi="Verdana"/>
          <w:color w:val="0F243E" w:themeColor="text2" w:themeShade="80"/>
        </w:rPr>
        <w:t>із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хворим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на гепатит А, </w:t>
      </w:r>
      <w:proofErr w:type="spellStart"/>
      <w:r w:rsidRPr="00657F94">
        <w:rPr>
          <w:rFonts w:ascii="Verdana" w:hAnsi="Verdana"/>
          <w:color w:val="0F243E" w:themeColor="text2" w:themeShade="80"/>
        </w:rPr>
        <w:t>їй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рекомендоване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екстрене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щеплення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протягом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2 </w:t>
      </w:r>
      <w:proofErr w:type="spellStart"/>
      <w:r w:rsidRPr="00657F94">
        <w:rPr>
          <w:rFonts w:ascii="Verdana" w:hAnsi="Verdana"/>
          <w:color w:val="0F243E" w:themeColor="text2" w:themeShade="80"/>
        </w:rPr>
        <w:t>тижнів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від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моменту контакту.</w:t>
      </w:r>
    </w:p>
    <w:p w:rsid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Style w:val="a6"/>
          <w:rFonts w:ascii="Verdana" w:hAnsi="Verdana"/>
          <w:color w:val="0F243E" w:themeColor="text2" w:themeShade="80"/>
          <w:lang w:val="uk-UA"/>
        </w:rPr>
      </w:pPr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jc w:val="center"/>
        <w:rPr>
          <w:rFonts w:ascii="Verdana" w:hAnsi="Verdana"/>
          <w:color w:val="984806" w:themeColor="accent6" w:themeShade="80"/>
          <w:sz w:val="28"/>
          <w:szCs w:val="28"/>
        </w:rPr>
      </w:pPr>
      <w:proofErr w:type="spellStart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>Також</w:t>
      </w:r>
      <w:proofErr w:type="spellEnd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 xml:space="preserve"> не </w:t>
      </w:r>
      <w:proofErr w:type="spellStart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>забувайте</w:t>
      </w:r>
      <w:proofErr w:type="spellEnd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 xml:space="preserve"> </w:t>
      </w:r>
      <w:proofErr w:type="spellStart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>дотримуватися</w:t>
      </w:r>
      <w:proofErr w:type="spellEnd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 xml:space="preserve"> </w:t>
      </w:r>
      <w:proofErr w:type="spellStart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>простих</w:t>
      </w:r>
      <w:proofErr w:type="spellEnd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 xml:space="preserve"> правил </w:t>
      </w:r>
      <w:proofErr w:type="spellStart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>гігієни</w:t>
      </w:r>
      <w:proofErr w:type="spellEnd"/>
      <w:r w:rsidRPr="00657F94">
        <w:rPr>
          <w:rStyle w:val="a6"/>
          <w:rFonts w:ascii="Verdana" w:hAnsi="Verdana"/>
          <w:color w:val="984806" w:themeColor="accent6" w:themeShade="80"/>
          <w:sz w:val="28"/>
          <w:szCs w:val="28"/>
        </w:rPr>
        <w:t>:</w:t>
      </w:r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r w:rsidRPr="00657F94">
        <w:rPr>
          <w:rFonts w:ascii="Verdana" w:hAnsi="Verdana"/>
          <w:noProof/>
          <w:color w:val="0F243E" w:themeColor="text2" w:themeShade="80"/>
        </w:rPr>
        <w:drawing>
          <wp:inline distT="0" distB="0" distL="0" distR="0">
            <wp:extent cx="152400" cy="152400"/>
            <wp:effectExtent l="19050" t="0" r="0" b="0"/>
            <wp:docPr id="7" name="Рисунок 7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✅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57F94">
        <w:rPr>
          <w:rFonts w:ascii="Verdana" w:hAnsi="Verdana"/>
          <w:color w:val="0F243E" w:themeColor="text2" w:themeShade="80"/>
        </w:rPr>
        <w:t> </w:t>
      </w:r>
      <w:proofErr w:type="spellStart"/>
      <w:proofErr w:type="gramStart"/>
      <w:r w:rsidRPr="00657F94">
        <w:rPr>
          <w:rFonts w:ascii="Verdana" w:hAnsi="Verdana"/>
          <w:color w:val="0F243E" w:themeColor="text2" w:themeShade="80"/>
        </w:rPr>
        <w:t>частіше</w:t>
      </w:r>
      <w:proofErr w:type="spellEnd"/>
      <w:proofErr w:type="gram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мийте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руки з милом, </w:t>
      </w:r>
      <w:proofErr w:type="spellStart"/>
      <w:r w:rsidRPr="00657F94">
        <w:rPr>
          <w:rFonts w:ascii="Verdana" w:hAnsi="Verdana"/>
          <w:color w:val="0F243E" w:themeColor="text2" w:themeShade="80"/>
        </w:rPr>
        <w:t>зокрема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перед </w:t>
      </w:r>
      <w:proofErr w:type="spellStart"/>
      <w:r w:rsidRPr="00657F94">
        <w:rPr>
          <w:rFonts w:ascii="Verdana" w:hAnsi="Verdana"/>
          <w:color w:val="0F243E" w:themeColor="text2" w:themeShade="80"/>
        </w:rPr>
        <w:t>приготуванням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та </w:t>
      </w:r>
      <w:proofErr w:type="spellStart"/>
      <w:r w:rsidRPr="00657F94">
        <w:rPr>
          <w:rFonts w:ascii="Verdana" w:hAnsi="Verdana"/>
          <w:color w:val="0F243E" w:themeColor="text2" w:themeShade="80"/>
        </w:rPr>
        <w:t>вживанням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їжі</w:t>
      </w:r>
      <w:proofErr w:type="spellEnd"/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r w:rsidRPr="00657F94">
        <w:rPr>
          <w:rFonts w:ascii="Verdana" w:hAnsi="Verdana"/>
          <w:noProof/>
          <w:color w:val="0F243E" w:themeColor="text2" w:themeShade="80"/>
        </w:rPr>
        <w:drawing>
          <wp:inline distT="0" distB="0" distL="0" distR="0">
            <wp:extent cx="152400" cy="152400"/>
            <wp:effectExtent l="19050" t="0" r="0" b="0"/>
            <wp:docPr id="8" name="Рисунок 8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✅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57F94">
        <w:rPr>
          <w:rFonts w:ascii="Verdana" w:hAnsi="Verdana"/>
          <w:color w:val="0F243E" w:themeColor="text2" w:themeShade="80"/>
        </w:rPr>
        <w:t> </w:t>
      </w:r>
      <w:proofErr w:type="spellStart"/>
      <w:proofErr w:type="gramStart"/>
      <w:r w:rsidRPr="00657F94">
        <w:rPr>
          <w:rFonts w:ascii="Verdana" w:hAnsi="Verdana"/>
          <w:color w:val="0F243E" w:themeColor="text2" w:themeShade="80"/>
        </w:rPr>
        <w:t>пийте</w:t>
      </w:r>
      <w:proofErr w:type="spellEnd"/>
      <w:proofErr w:type="gram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тільки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кип’ячену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або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бутельовану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воду</w:t>
      </w:r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</w:rPr>
      </w:pPr>
      <w:r w:rsidRPr="00657F94">
        <w:rPr>
          <w:rFonts w:ascii="Verdana" w:hAnsi="Verdana"/>
          <w:noProof/>
          <w:color w:val="0F243E" w:themeColor="text2" w:themeShade="80"/>
        </w:rPr>
        <w:drawing>
          <wp:inline distT="0" distB="0" distL="0" distR="0">
            <wp:extent cx="152400" cy="152400"/>
            <wp:effectExtent l="19050" t="0" r="0" b="0"/>
            <wp:docPr id="9" name="Рисунок 9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✅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57F94">
        <w:rPr>
          <w:rFonts w:ascii="Verdana" w:hAnsi="Verdana"/>
          <w:color w:val="0F243E" w:themeColor="text2" w:themeShade="80"/>
        </w:rPr>
        <w:t> </w:t>
      </w:r>
      <w:proofErr w:type="spellStart"/>
      <w:proofErr w:type="gramStart"/>
      <w:r w:rsidRPr="00657F94">
        <w:rPr>
          <w:rFonts w:ascii="Verdana" w:hAnsi="Verdana"/>
          <w:color w:val="0F243E" w:themeColor="text2" w:themeShade="80"/>
        </w:rPr>
        <w:t>ретельно</w:t>
      </w:r>
      <w:proofErr w:type="spellEnd"/>
      <w:proofErr w:type="gram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мийте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овочі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та </w:t>
      </w:r>
      <w:proofErr w:type="spellStart"/>
      <w:r w:rsidRPr="00657F94">
        <w:rPr>
          <w:rFonts w:ascii="Verdana" w:hAnsi="Verdana"/>
          <w:color w:val="0F243E" w:themeColor="text2" w:themeShade="80"/>
        </w:rPr>
        <w:t>фрукти</w:t>
      </w:r>
      <w:proofErr w:type="spellEnd"/>
    </w:p>
    <w:p w:rsidR="00657F94" w:rsidRPr="00657F94" w:rsidRDefault="00657F94" w:rsidP="00657F94">
      <w:pPr>
        <w:pStyle w:val="a5"/>
        <w:shd w:val="clear" w:color="auto" w:fill="FAFAFA"/>
        <w:spacing w:before="0" w:beforeAutospacing="0" w:after="165" w:afterAutospacing="0"/>
        <w:rPr>
          <w:rFonts w:ascii="Verdana" w:hAnsi="Verdana"/>
          <w:color w:val="0F243E" w:themeColor="text2" w:themeShade="80"/>
          <w:lang w:val="uk-UA"/>
        </w:rPr>
      </w:pPr>
      <w:r w:rsidRPr="00657F94">
        <w:rPr>
          <w:rFonts w:ascii="Verdana" w:hAnsi="Verdana"/>
          <w:noProof/>
          <w:color w:val="0F243E" w:themeColor="text2" w:themeShade="80"/>
        </w:rPr>
        <w:drawing>
          <wp:inline distT="0" distB="0" distL="0" distR="0">
            <wp:extent cx="152400" cy="152400"/>
            <wp:effectExtent l="19050" t="0" r="0" b="0"/>
            <wp:docPr id="10" name="Рисунок 10" descr="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✅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57F94">
        <w:rPr>
          <w:rFonts w:ascii="Verdana" w:hAnsi="Verdana"/>
          <w:color w:val="0F243E" w:themeColor="text2" w:themeShade="80"/>
        </w:rPr>
        <w:t> </w:t>
      </w:r>
      <w:proofErr w:type="spellStart"/>
      <w:proofErr w:type="gramStart"/>
      <w:r w:rsidRPr="00657F94">
        <w:rPr>
          <w:rFonts w:ascii="Verdana" w:hAnsi="Verdana"/>
          <w:color w:val="0F243E" w:themeColor="text2" w:themeShade="80"/>
        </w:rPr>
        <w:t>стежте</w:t>
      </w:r>
      <w:proofErr w:type="spellEnd"/>
      <w:proofErr w:type="gramEnd"/>
      <w:r w:rsidRPr="00657F94">
        <w:rPr>
          <w:rFonts w:ascii="Verdana" w:hAnsi="Verdana"/>
          <w:color w:val="0F243E" w:themeColor="text2" w:themeShade="80"/>
        </w:rPr>
        <w:t xml:space="preserve"> за </w:t>
      </w:r>
      <w:proofErr w:type="spellStart"/>
      <w:r w:rsidRPr="00657F94">
        <w:rPr>
          <w:rFonts w:ascii="Verdana" w:hAnsi="Verdana"/>
          <w:color w:val="0F243E" w:themeColor="text2" w:themeShade="80"/>
        </w:rPr>
        <w:t>чистотою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рук </w:t>
      </w:r>
      <w:proofErr w:type="spellStart"/>
      <w:r w:rsidRPr="00657F94">
        <w:rPr>
          <w:rFonts w:ascii="Verdana" w:hAnsi="Verdana"/>
          <w:color w:val="0F243E" w:themeColor="text2" w:themeShade="80"/>
        </w:rPr>
        <w:t>дитини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</w:t>
      </w:r>
      <w:proofErr w:type="spellStart"/>
      <w:r w:rsidRPr="00657F94">
        <w:rPr>
          <w:rFonts w:ascii="Verdana" w:hAnsi="Verdana"/>
          <w:color w:val="0F243E" w:themeColor="text2" w:themeShade="80"/>
        </w:rPr>
        <w:t>іграшок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, </w:t>
      </w:r>
      <w:proofErr w:type="spellStart"/>
      <w:r w:rsidRPr="00657F94">
        <w:rPr>
          <w:rFonts w:ascii="Verdana" w:hAnsi="Verdana"/>
          <w:color w:val="0F243E" w:themeColor="text2" w:themeShade="80"/>
        </w:rPr>
        <w:t>предметів</w:t>
      </w:r>
      <w:proofErr w:type="spellEnd"/>
      <w:r w:rsidRPr="00657F94">
        <w:rPr>
          <w:rFonts w:ascii="Verdana" w:hAnsi="Verdana"/>
          <w:color w:val="0F243E" w:themeColor="text2" w:themeShade="80"/>
        </w:rPr>
        <w:t xml:space="preserve"> </w:t>
      </w:r>
      <w:proofErr w:type="spellStart"/>
      <w:r w:rsidRPr="00657F94">
        <w:rPr>
          <w:rFonts w:ascii="Verdana" w:hAnsi="Verdana"/>
          <w:color w:val="0F243E" w:themeColor="text2" w:themeShade="80"/>
        </w:rPr>
        <w:t>побуту</w:t>
      </w:r>
      <w:proofErr w:type="spellEnd"/>
      <w:r>
        <w:rPr>
          <w:rFonts w:ascii="Verdana" w:hAnsi="Verdana"/>
          <w:color w:val="0F243E" w:themeColor="text2" w:themeShade="80"/>
        </w:rPr>
        <w:br/>
      </w:r>
      <w:r>
        <w:rPr>
          <w:rFonts w:ascii="Verdana" w:hAnsi="Verdana"/>
          <w:color w:val="0F243E" w:themeColor="text2" w:themeShade="80"/>
        </w:rPr>
        <w:br/>
      </w:r>
    </w:p>
    <w:p w:rsidR="00657F94" w:rsidRPr="00657F94" w:rsidRDefault="00657F94">
      <w:pPr>
        <w:rPr>
          <w:noProof/>
          <w:color w:val="0F243E" w:themeColor="text2" w:themeShade="80"/>
          <w:sz w:val="24"/>
          <w:szCs w:val="24"/>
          <w:lang w:val="uk-UA"/>
        </w:rPr>
      </w:pPr>
    </w:p>
    <w:p w:rsidR="00657F94" w:rsidRPr="00657F94" w:rsidRDefault="00657F94">
      <w:pPr>
        <w:rPr>
          <w:noProof/>
          <w:color w:val="0F243E" w:themeColor="text2" w:themeShade="80"/>
          <w:sz w:val="24"/>
          <w:szCs w:val="24"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FA790F">
      <w:pPr>
        <w:rPr>
          <w:noProof/>
          <w:lang w:val="uk-UA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701790" cy="9039225"/>
            <wp:effectExtent l="19050" t="0" r="3810" b="0"/>
            <wp:wrapSquare wrapText="bothSides"/>
            <wp:docPr id="4" name="Рисунок 4" descr="http://www.dolc.dp.ua/wpress/wp-content/uploads/2023/07/05.07-2-1024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dolc.dp.ua/wpress/wp-content/uploads/2023/07/05.07-2-1024x102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1790" cy="903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57F94" w:rsidRDefault="00657F94">
      <w:pPr>
        <w:rPr>
          <w:noProof/>
          <w:lang w:val="uk-UA"/>
        </w:rPr>
      </w:pPr>
    </w:p>
    <w:p w:rsidR="00657F94" w:rsidRDefault="00FA790F">
      <w:pPr>
        <w:rPr>
          <w:noProof/>
          <w:lang w:val="uk-UA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663690" cy="8582025"/>
            <wp:effectExtent l="19050" t="0" r="3810" b="0"/>
            <wp:wrapSquare wrapText="bothSides"/>
            <wp:docPr id="1" name="Рисунок 1" descr="https://medilabs.com.ua/wp-content/uploads/2019/09/%D0%93%D0%B5%D0%BF%D0%B0%D1%82%D0%B8%D1%82-%D0%90-1024x10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edilabs.com.ua/wp-content/uploads/2019/09/%D0%93%D0%B5%D0%BF%D0%B0%D1%82%D0%B8%D1%82-%D0%90-1024x1024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3690" cy="858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657F94" w:rsidRDefault="00657F94">
      <w:pPr>
        <w:rPr>
          <w:noProof/>
          <w:lang w:val="uk-UA"/>
        </w:rPr>
      </w:pPr>
    </w:p>
    <w:p w:rsidR="00711EE4" w:rsidRDefault="00711EE4"/>
    <w:sectPr w:rsidR="00711E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53036"/>
    <w:rsid w:val="000F5F9F"/>
    <w:rsid w:val="00453036"/>
    <w:rsid w:val="00657F94"/>
    <w:rsid w:val="00711EE4"/>
    <w:rsid w:val="00FA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3BE300-6D10-456B-87EF-CAE53806E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3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3036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657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657F94"/>
    <w:rPr>
      <w:b/>
      <w:bCs/>
    </w:rPr>
  </w:style>
  <w:style w:type="paragraph" w:styleId="a7">
    <w:name w:val="No Spacing"/>
    <w:uiPriority w:val="1"/>
    <w:qFormat/>
    <w:rsid w:val="000F5F9F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6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Оператор900</dc:creator>
  <cp:keywords/>
  <dc:description/>
  <cp:lastModifiedBy>Микола Канський</cp:lastModifiedBy>
  <cp:revision>2</cp:revision>
  <dcterms:created xsi:type="dcterms:W3CDTF">2023-11-03T17:48:00Z</dcterms:created>
  <dcterms:modified xsi:type="dcterms:W3CDTF">2023-11-03T17:48:00Z</dcterms:modified>
</cp:coreProperties>
</file>