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7B" w:rsidRPr="00E326CF" w:rsidRDefault="00694A7B" w:rsidP="00694A7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44"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(ЯСЛА-САДОК)</w:t>
      </w:r>
    </w:p>
    <w:p w:rsidR="00694A7B" w:rsidRPr="00C8369C" w:rsidRDefault="00694A7B" w:rsidP="00694A7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№1«ДЗВІНОЧОК» </w:t>
      </w:r>
      <w:r w:rsidRPr="00E326CF">
        <w:rPr>
          <w:rFonts w:ascii="Times New Roman" w:hAnsi="Times New Roman" w:cs="Times New Roman"/>
          <w:b/>
          <w:sz w:val="28"/>
          <w:szCs w:val="28"/>
          <w:lang w:val="uk-UA"/>
        </w:rPr>
        <w:t>САРНЕНСЬКОЇ МІСЬКОЇ РАДИ</w:t>
      </w: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Default="00694A7B" w:rsidP="00694A7B">
      <w:pPr>
        <w:pStyle w:val="a3"/>
        <w:ind w:left="360"/>
        <w:rPr>
          <w:lang w:val="uk-UA"/>
        </w:rPr>
      </w:pPr>
    </w:p>
    <w:p w:rsidR="00694A7B" w:rsidRPr="00156244" w:rsidRDefault="00694A7B" w:rsidP="00694A7B">
      <w:pPr>
        <w:pStyle w:val="a3"/>
        <w:ind w:left="360"/>
        <w:rPr>
          <w:lang w:val="uk-UA"/>
        </w:rPr>
      </w:pPr>
    </w:p>
    <w:p w:rsidR="00694A7B" w:rsidRPr="00E326CF" w:rsidRDefault="00694A7B" w:rsidP="00694A7B">
      <w:pPr>
        <w:pStyle w:val="a3"/>
        <w:ind w:left="360"/>
        <w:jc w:val="center"/>
        <w:rPr>
          <w:b/>
          <w:color w:val="C00000"/>
          <w:sz w:val="40"/>
          <w:szCs w:val="40"/>
          <w:lang w:val="uk-UA"/>
        </w:rPr>
      </w:pPr>
      <w:r w:rsidRPr="00E326CF">
        <w:rPr>
          <w:b/>
          <w:color w:val="C00000"/>
          <w:sz w:val="40"/>
          <w:szCs w:val="40"/>
          <w:lang w:val="uk-UA"/>
        </w:rPr>
        <w:t>Консультація для персоналу:</w:t>
      </w:r>
    </w:p>
    <w:p w:rsidR="00694A7B" w:rsidRPr="00E326CF" w:rsidRDefault="00694A7B" w:rsidP="00694A7B">
      <w:pPr>
        <w:pStyle w:val="1"/>
        <w:rPr>
          <w:rFonts w:eastAsia="Times New Roman"/>
          <w:color w:val="C00000"/>
          <w:lang w:val="uk-UA"/>
        </w:rPr>
      </w:pPr>
    </w:p>
    <w:p w:rsidR="00694A7B" w:rsidRPr="00390573" w:rsidRDefault="00694A7B" w:rsidP="00694A7B">
      <w:pPr>
        <w:pStyle w:val="1"/>
        <w:jc w:val="center"/>
        <w:rPr>
          <w:rFonts w:eastAsia="Times New Roman"/>
          <w:color w:val="215868" w:themeColor="accent5" w:themeShade="80"/>
          <w:lang w:val="uk-UA"/>
        </w:rPr>
      </w:pPr>
      <w:r w:rsidRPr="00390573">
        <w:rPr>
          <w:rFonts w:eastAsia="Times New Roman"/>
          <w:color w:val="215868" w:themeColor="accent5" w:themeShade="80"/>
          <w:lang w:val="uk-UA"/>
        </w:rPr>
        <w:t>Безпека на ігровому майданчику:</w:t>
      </w:r>
    </w:p>
    <w:p w:rsidR="00694A7B" w:rsidRPr="00390573" w:rsidRDefault="00694A7B" w:rsidP="00694A7B">
      <w:pPr>
        <w:pStyle w:val="a3"/>
        <w:ind w:left="360"/>
        <w:jc w:val="center"/>
        <w:rPr>
          <w:b/>
          <w:color w:val="548DD4" w:themeColor="text2" w:themeTint="99"/>
          <w:sz w:val="48"/>
          <w:szCs w:val="48"/>
          <w:lang w:val="uk-UA"/>
        </w:rPr>
      </w:pPr>
      <w:r w:rsidRPr="00390573">
        <w:rPr>
          <w:rFonts w:eastAsia="Times New Roman"/>
          <w:color w:val="215868" w:themeColor="accent5" w:themeShade="80"/>
          <w:sz w:val="48"/>
          <w:szCs w:val="48"/>
          <w:lang w:val="uk-UA"/>
        </w:rPr>
        <w:t>п’ять травм, яким ви можете запобігти</w:t>
      </w:r>
    </w:p>
    <w:p w:rsidR="00694A7B" w:rsidRDefault="00694A7B" w:rsidP="00694A7B">
      <w:pPr>
        <w:pStyle w:val="a3"/>
        <w:ind w:left="360"/>
        <w:jc w:val="center"/>
        <w:rPr>
          <w:b/>
          <w:color w:val="548DD4" w:themeColor="text2" w:themeTint="99"/>
          <w:sz w:val="40"/>
          <w:szCs w:val="40"/>
          <w:lang w:val="uk-UA"/>
        </w:rPr>
      </w:pPr>
    </w:p>
    <w:p w:rsidR="00694A7B" w:rsidRPr="00680CC9" w:rsidRDefault="00694A7B" w:rsidP="00694A7B">
      <w:pPr>
        <w:pStyle w:val="a5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80CC9">
        <w:rPr>
          <w:rFonts w:ascii="Times New Roman" w:hAnsi="Times New Roman" w:cs="Times New Roman"/>
          <w:sz w:val="32"/>
          <w:szCs w:val="32"/>
          <w:lang w:val="uk-UA"/>
        </w:rPr>
        <w:t>Підготувала :</w:t>
      </w:r>
    </w:p>
    <w:p w:rsidR="00694A7B" w:rsidRPr="00680CC9" w:rsidRDefault="00694A7B" w:rsidP="00694A7B">
      <w:pPr>
        <w:pStyle w:val="a5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80CC9">
        <w:rPr>
          <w:rFonts w:ascii="Times New Roman" w:hAnsi="Times New Roman" w:cs="Times New Roman"/>
          <w:sz w:val="32"/>
          <w:szCs w:val="32"/>
          <w:lang w:val="uk-UA"/>
        </w:rPr>
        <w:t>старша сестра медична</w:t>
      </w:r>
    </w:p>
    <w:p w:rsidR="00694A7B" w:rsidRDefault="00694A7B" w:rsidP="00694A7B">
      <w:pPr>
        <w:pStyle w:val="1"/>
        <w:ind w:left="360"/>
        <w:jc w:val="right"/>
        <w:rPr>
          <w:rFonts w:eastAsia="Times New Roman"/>
        </w:rPr>
      </w:pPr>
      <w:r w:rsidRPr="00680CC9">
        <w:rPr>
          <w:sz w:val="32"/>
          <w:szCs w:val="32"/>
          <w:lang w:val="uk-UA"/>
        </w:rPr>
        <w:t>Катерина Смирнова</w:t>
      </w:r>
    </w:p>
    <w:p w:rsidR="00694A7B" w:rsidRDefault="00694A7B" w:rsidP="00694A7B">
      <w:pPr>
        <w:pStyle w:val="a6"/>
        <w:spacing w:after="200" w:line="276" w:lineRule="auto"/>
        <w:rPr>
          <w:rFonts w:eastAsia="Times New Roman"/>
          <w:lang w:val="uk-UA"/>
        </w:rPr>
      </w:pPr>
    </w:p>
    <w:p w:rsidR="00694A7B" w:rsidRDefault="00694A7B" w:rsidP="00694A7B">
      <w:pPr>
        <w:pStyle w:val="a6"/>
        <w:spacing w:after="200" w:line="276" w:lineRule="auto"/>
        <w:rPr>
          <w:rFonts w:eastAsia="Times New Roman"/>
          <w:lang w:val="uk-UA"/>
        </w:rPr>
      </w:pPr>
    </w:p>
    <w:p w:rsidR="00694A7B" w:rsidRDefault="00694A7B" w:rsidP="00694A7B">
      <w:pPr>
        <w:pStyle w:val="a6"/>
        <w:spacing w:after="200" w:line="276" w:lineRule="auto"/>
        <w:rPr>
          <w:rFonts w:eastAsia="Times New Roman"/>
          <w:lang w:val="uk-UA"/>
        </w:rPr>
      </w:pPr>
    </w:p>
    <w:p w:rsidR="00694A7B" w:rsidRDefault="00694A7B" w:rsidP="00694A7B">
      <w:pPr>
        <w:pStyle w:val="1"/>
        <w:rPr>
          <w:rFonts w:eastAsia="Times New Roman"/>
          <w:color w:val="5F497A" w:themeColor="accent4" w:themeShade="BF"/>
          <w:lang w:val="uk-UA"/>
        </w:rPr>
      </w:pPr>
    </w:p>
    <w:p w:rsidR="00694A7B" w:rsidRPr="00390573" w:rsidRDefault="00694A7B" w:rsidP="00694A7B">
      <w:pPr>
        <w:pStyle w:val="1"/>
        <w:rPr>
          <w:rFonts w:eastAsia="Times New Roman"/>
          <w:color w:val="215868" w:themeColor="accent5" w:themeShade="80"/>
          <w:lang w:val="uk-UA"/>
        </w:rPr>
      </w:pP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lastRenderedPageBreak/>
        <w:t xml:space="preserve">Серед потенційно небезпечних місць на території дитячого садка — ігрове обладнання, паркани й навіси, а також усі споруди й рослини, які там є. Якщо не доглядати за територією як слід, травм у дітей </w:t>
      </w:r>
      <w:r>
        <w:rPr>
          <w:lang w:val="uk-UA"/>
        </w:rPr>
        <w:t>під час прогулянок не уникнути.</w:t>
      </w:r>
      <w:r w:rsidRPr="006F05D7">
        <w:rPr>
          <w:lang w:val="uk-UA"/>
        </w:rPr>
        <w:t xml:space="preserve"> Утім, хоч який </w:t>
      </w:r>
      <w:hyperlink r:id="rId5" w:tgtFrame="_blank" w:history="1">
        <w:r w:rsidRPr="006F05D7">
          <w:rPr>
            <w:rStyle w:val="a4"/>
            <w:lang w:val="uk-UA"/>
          </w:rPr>
          <w:t>безпечний ігровий майданчик у вашому дитячому садку</w:t>
        </w:r>
      </w:hyperlink>
      <w:r>
        <w:rPr>
          <w:lang w:val="uk-UA"/>
        </w:rPr>
        <w:t>,</w:t>
      </w:r>
      <w:r w:rsidRPr="006F05D7">
        <w:rPr>
          <w:lang w:val="uk-UA"/>
        </w:rPr>
        <w:t xml:space="preserve"> вихо</w:t>
      </w:r>
      <w:r>
        <w:rPr>
          <w:lang w:val="uk-UA"/>
        </w:rPr>
        <w:t>вателям та їхнім помічникам, потрібно</w:t>
      </w:r>
      <w:r w:rsidRPr="006F05D7">
        <w:rPr>
          <w:lang w:val="uk-UA"/>
        </w:rPr>
        <w:t xml:space="preserve"> уважно стежили за дітьми на прогулянці.</w:t>
      </w:r>
    </w:p>
    <w:p w:rsidR="00694A7B" w:rsidRPr="006F05D7" w:rsidRDefault="00694A7B" w:rsidP="00694A7B">
      <w:pPr>
        <w:pStyle w:val="2"/>
        <w:rPr>
          <w:rFonts w:eastAsia="Times New Roman"/>
          <w:lang w:val="uk-UA"/>
        </w:rPr>
      </w:pPr>
      <w:r w:rsidRPr="006F05D7">
        <w:rPr>
          <w:rFonts w:eastAsia="Times New Roman"/>
          <w:lang w:val="uk-UA"/>
        </w:rPr>
        <w:t>Подряпина об гострий дріт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noProof/>
        </w:rPr>
        <w:drawing>
          <wp:inline distT="0" distB="0" distL="0" distR="0">
            <wp:extent cx="571500" cy="714375"/>
            <wp:effectExtent l="0" t="0" r="0" b="9525"/>
            <wp:docPr id="66" name="Рисунок 66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noProof/>
        </w:rPr>
        <w:drawing>
          <wp:inline distT="0" distB="0" distL="0" distR="0">
            <wp:extent cx="571500" cy="800100"/>
            <wp:effectExtent l="0" t="0" r="0" b="0"/>
            <wp:docPr id="67" name="Рисунок 67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lang w:val="uk-UA"/>
        </w:rPr>
        <w:t>Дитина намагалася вийти за територію дитячого садка через дірку в паркані, зачепилася одягом за огорожу й сильно подряпала гомілку.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Такого не трапилося б, якби дірку в паркані вчасно помітили й відремонту</w:t>
      </w:r>
      <w:r>
        <w:rPr>
          <w:lang w:val="uk-UA"/>
        </w:rPr>
        <w:t xml:space="preserve">вали. Тож коли </w:t>
      </w:r>
      <w:r w:rsidRPr="006F05D7">
        <w:rPr>
          <w:lang w:val="uk-UA"/>
        </w:rPr>
        <w:t xml:space="preserve"> оглядатимете паркан, </w:t>
      </w:r>
      <w:r w:rsidRPr="006F05D7">
        <w:rPr>
          <w:b/>
          <w:bCs/>
          <w:lang w:val="uk-UA"/>
        </w:rPr>
        <w:t>перевірте, чи немає в ньому</w:t>
      </w:r>
      <w:r w:rsidRPr="006F05D7">
        <w:rPr>
          <w:lang w:val="uk-UA"/>
        </w:rPr>
        <w:t>:</w:t>
      </w:r>
    </w:p>
    <w:p w:rsidR="00694A7B" w:rsidRPr="006F05D7" w:rsidRDefault="00694A7B" w:rsidP="00694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lang w:val="uk-UA"/>
        </w:rPr>
        <w:t>дірок;</w:t>
      </w:r>
    </w:p>
    <w:p w:rsidR="00694A7B" w:rsidRPr="006F05D7" w:rsidRDefault="00694A7B" w:rsidP="00694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lang w:val="uk-UA"/>
        </w:rPr>
        <w:t>гострих кутів;</w:t>
      </w:r>
    </w:p>
    <w:p w:rsidR="00694A7B" w:rsidRPr="006F05D7" w:rsidRDefault="00694A7B" w:rsidP="00694A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lang w:val="uk-UA"/>
        </w:rPr>
        <w:t>дроту і цвяхів, що стирчать.</w:t>
      </w:r>
    </w:p>
    <w:p w:rsidR="00694A7B" w:rsidRPr="006F05D7" w:rsidRDefault="00694A7B" w:rsidP="00694A7B">
      <w:pPr>
        <w:pStyle w:val="a3"/>
        <w:rPr>
          <w:lang w:val="uk-UA"/>
        </w:rPr>
      </w:pPr>
      <w:r>
        <w:rPr>
          <w:lang w:val="uk-UA"/>
        </w:rPr>
        <w:t>Також зверніть увагу</w:t>
      </w:r>
      <w:r w:rsidRPr="006F05D7">
        <w:rPr>
          <w:lang w:val="uk-UA"/>
        </w:rPr>
        <w:t xml:space="preserve"> на те, чи не просіли секції паркана, чи не хитаються його опорні стовпи. Якщо окремі секції нахилені, він не стійкий і відповідно небезпечий.</w:t>
      </w:r>
    </w:p>
    <w:p w:rsidR="00694A7B" w:rsidRPr="006F05D7" w:rsidRDefault="00694A7B" w:rsidP="00694A7B">
      <w:pPr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61975" cy="704850"/>
            <wp:effectExtent l="0" t="0" r="9525" b="0"/>
            <wp:docPr id="68" name="Рисунок 68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Ha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7B" w:rsidRPr="006F05D7" w:rsidRDefault="00694A7B" w:rsidP="00694A7B">
      <w:pPr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lang w:val="uk-UA"/>
        </w:rPr>
        <w:t>Простежте, щоб відстань між секціями паркана не перевищувала шість сантиметрів. Тоді дитина не зможе просунути туди голову.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Якщо ви помітили, що паркан пошкоджени</w:t>
      </w:r>
      <w:r>
        <w:rPr>
          <w:lang w:val="uk-UA"/>
        </w:rPr>
        <w:t>й, сповістіть директора,</w:t>
      </w:r>
      <w:r w:rsidRPr="006F05D7">
        <w:rPr>
          <w:b/>
          <w:bCs/>
          <w:lang w:val="uk-UA"/>
        </w:rPr>
        <w:t>попередьте про пошкодження</w:t>
      </w:r>
      <w:r w:rsidRPr="006F05D7">
        <w:rPr>
          <w:lang w:val="uk-UA"/>
        </w:rPr>
        <w:t xml:space="preserve"> вихователів і порадьте їм зважати на цей факт під час прогулянок.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Щоб діти не виходили за територію дитячого садка, ворота і хвіртку після ранкового прийому</w:t>
      </w:r>
      <w:r>
        <w:rPr>
          <w:lang w:val="uk-UA"/>
        </w:rPr>
        <w:t xml:space="preserve"> слід зачиняти.  З</w:t>
      </w:r>
      <w:r w:rsidRPr="006F05D7">
        <w:rPr>
          <w:lang w:val="uk-UA"/>
        </w:rPr>
        <w:t>авідува</w:t>
      </w:r>
      <w:r>
        <w:rPr>
          <w:lang w:val="uk-UA"/>
        </w:rPr>
        <w:t>чу господарства або двірнику треба слідкувати за  цим</w:t>
      </w:r>
      <w:r w:rsidRPr="006F05D7">
        <w:rPr>
          <w:lang w:val="uk-UA"/>
        </w:rPr>
        <w:t xml:space="preserve">. </w:t>
      </w:r>
    </w:p>
    <w:p w:rsidR="00694A7B" w:rsidRPr="006F05D7" w:rsidRDefault="00694A7B" w:rsidP="00694A7B">
      <w:pPr>
        <w:pStyle w:val="2"/>
        <w:rPr>
          <w:rFonts w:eastAsia="Times New Roman"/>
          <w:lang w:val="uk-UA"/>
        </w:rPr>
      </w:pPr>
      <w:r w:rsidRPr="006F05D7">
        <w:rPr>
          <w:rFonts w:eastAsia="Times New Roman"/>
          <w:lang w:val="uk-UA"/>
        </w:rPr>
        <w:t>Порізи уламками скла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noProof/>
        </w:rPr>
        <w:drawing>
          <wp:inline distT="0" distB="0" distL="0" distR="0">
            <wp:extent cx="571500" cy="714375"/>
            <wp:effectExtent l="0" t="0" r="0" b="9525"/>
            <wp:docPr id="69" name="Рисунок 69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noProof/>
        </w:rPr>
        <w:drawing>
          <wp:inline distT="0" distB="0" distL="0" distR="0">
            <wp:extent cx="571500" cy="800100"/>
            <wp:effectExtent l="0" t="0" r="0" b="0"/>
            <wp:docPr id="70" name="Рисунок 70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lang w:val="uk-UA"/>
        </w:rPr>
        <w:t>Під час гри в пісочниці дитина порізалася уламком скла, що лежав у товщі піску.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 xml:space="preserve">Щоб скло, гострі металеві предмети в піску не спричинили травм, вихователі повинні </w:t>
      </w:r>
      <w:r w:rsidRPr="006F05D7">
        <w:rPr>
          <w:b/>
          <w:bCs/>
          <w:lang w:val="uk-UA"/>
        </w:rPr>
        <w:t>оглядати пісок щодня зранку</w:t>
      </w:r>
      <w:r>
        <w:rPr>
          <w:lang w:val="uk-UA"/>
        </w:rPr>
        <w:t>.</w:t>
      </w:r>
      <w:r w:rsidRPr="006F05D7">
        <w:rPr>
          <w:lang w:val="uk-UA"/>
        </w:rPr>
        <w:t xml:space="preserve"> Якщо виявите в пісочниці такі предмети, попросіть двірника прибрати їх.</w:t>
      </w:r>
    </w:p>
    <w:p w:rsidR="00694A7B" w:rsidRPr="006F05D7" w:rsidRDefault="00694A7B" w:rsidP="00694A7B">
      <w:pPr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61975" cy="704850"/>
            <wp:effectExtent l="0" t="0" r="9525" b="0"/>
            <wp:docPr id="71" name="Рисунок 71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Ha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7B" w:rsidRPr="006F05D7" w:rsidRDefault="00694A7B" w:rsidP="00694A7B">
      <w:pPr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lang w:val="uk-UA"/>
        </w:rPr>
        <w:t>Пісок у пісочницях повністю замінюють щороку навесні, у міру забруднення або в разі, якщо в дитячому садку виявили збудників паразитарних хвороб.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Простежте, щоб конструкція пісочниці була міцною, борти — цілісними, без відколів, задирок, фарби, що полущилася. Інакше діти ризикують об неї поранитися.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У пісочниці діти можуть не лише порізатися. Під час ігор пісок іноді потрапляє дітям в очі чи рот. Якщо він забруднений, це може спричинити розвиток інфекційного або парази</w:t>
      </w:r>
      <w:r>
        <w:rPr>
          <w:lang w:val="uk-UA"/>
        </w:rPr>
        <w:t xml:space="preserve">тарного захворювання. Тому </w:t>
      </w:r>
      <w:r w:rsidRPr="006F05D7">
        <w:rPr>
          <w:lang w:val="uk-UA"/>
        </w:rPr>
        <w:t xml:space="preserve"> на ніч двірник</w:t>
      </w:r>
      <w:r>
        <w:rPr>
          <w:lang w:val="uk-UA"/>
        </w:rPr>
        <w:t xml:space="preserve"> повинен закривати</w:t>
      </w:r>
      <w:r w:rsidRPr="006F05D7">
        <w:rPr>
          <w:lang w:val="uk-UA"/>
        </w:rPr>
        <w:t xml:space="preserve"> пісочниці спеціальними кришками, і двічі в період з квітня по жовтень</w:t>
      </w:r>
      <w:r>
        <w:rPr>
          <w:lang w:val="uk-UA"/>
        </w:rPr>
        <w:t xml:space="preserve"> потрібно</w:t>
      </w:r>
      <w:r>
        <w:rPr>
          <w:b/>
          <w:bCs/>
          <w:lang w:val="uk-UA"/>
        </w:rPr>
        <w:t>перевіряти</w:t>
      </w:r>
      <w:r w:rsidRPr="006F05D7">
        <w:rPr>
          <w:b/>
          <w:bCs/>
          <w:lang w:val="uk-UA"/>
        </w:rPr>
        <w:t xml:space="preserve"> якість піску</w:t>
      </w:r>
      <w:r w:rsidRPr="006F05D7">
        <w:rPr>
          <w:lang w:val="uk-UA"/>
        </w:rPr>
        <w:t>.</w:t>
      </w:r>
    </w:p>
    <w:p w:rsidR="00694A7B" w:rsidRPr="006F05D7" w:rsidRDefault="00694A7B" w:rsidP="00694A7B">
      <w:pPr>
        <w:pStyle w:val="2"/>
        <w:rPr>
          <w:rFonts w:eastAsia="Times New Roman"/>
          <w:lang w:val="uk-UA"/>
        </w:rPr>
      </w:pPr>
      <w:r w:rsidRPr="006F05D7">
        <w:rPr>
          <w:rFonts w:eastAsia="Times New Roman"/>
          <w:lang w:val="uk-UA"/>
        </w:rPr>
        <w:t>Опіки внаслідок вибуху незнайомого предмета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noProof/>
        </w:rPr>
        <w:drawing>
          <wp:inline distT="0" distB="0" distL="0" distR="0">
            <wp:extent cx="571500" cy="714375"/>
            <wp:effectExtent l="0" t="0" r="0" b="9525"/>
            <wp:docPr id="72" name="Рисунок 72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noProof/>
        </w:rPr>
        <w:drawing>
          <wp:inline distT="0" distB="0" distL="0" distR="0">
            <wp:extent cx="571500" cy="800100"/>
            <wp:effectExtent l="0" t="0" r="0" b="0"/>
            <wp:docPr id="73" name="Рисунок 73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lang w:val="uk-UA"/>
        </w:rPr>
        <w:t>Така ситуація трапилася на початку 2021 року в одному з дитячих садків Вінниці. У час, коли дошкільники були на прогулянці, на ігровому майданчику вибухнув незнайомий предмет. Одна дитина зазнала незначних опіків шкіри.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Щоб запобігти таким ситуаціям, разом із колегами обстежте територію ігрових майданчиків та дитячого садка загалом. Виявіть та </w:t>
      </w:r>
      <w:r w:rsidRPr="006F05D7">
        <w:rPr>
          <w:b/>
          <w:bCs/>
          <w:lang w:val="uk-UA"/>
        </w:rPr>
        <w:t>усуньте незнайомі предмети</w:t>
      </w:r>
      <w:r w:rsidRPr="006F05D7">
        <w:rPr>
          <w:lang w:val="uk-UA"/>
        </w:rPr>
        <w:t>, які можуть зашкодити життю та здоров’ю дітей. Спонукайте колег повторювати з дітьми правила поведінки з такими предметами. Хай знають, що торкатися незнайомих предметів заборонено, а якщо побачили такий, потрі</w:t>
      </w:r>
      <w:r>
        <w:rPr>
          <w:lang w:val="uk-UA"/>
        </w:rPr>
        <w:t>бно повідомити про це директора</w:t>
      </w:r>
      <w:r w:rsidRPr="006F05D7">
        <w:rPr>
          <w:lang w:val="uk-UA"/>
        </w:rPr>
        <w:t>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Огляньте рослини на території дитячого садка й упевніться, що серед них немає заборонених. Перелік рослин, дерев, кущів з колючками та отруйними плодами наведений у Додатку 1 до Санітарного регламенту. Зверніть увагу, чи не ростуть рослини, що можуть спричинити в дітей алергійні реакції.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Переконайтеся, що кущі обрізані, на деревах немає сухих і надломлених гілок, оголених коренів. Вони теж потенційно небезпечні.</w:t>
      </w:r>
    </w:p>
    <w:p w:rsidR="00694A7B" w:rsidRPr="006F05D7" w:rsidRDefault="00694A7B" w:rsidP="00694A7B">
      <w:pPr>
        <w:pStyle w:val="2"/>
        <w:rPr>
          <w:rFonts w:eastAsia="Times New Roman"/>
          <w:lang w:val="uk-UA"/>
        </w:rPr>
      </w:pPr>
      <w:r w:rsidRPr="006F05D7">
        <w:rPr>
          <w:rFonts w:eastAsia="Times New Roman"/>
          <w:lang w:val="uk-UA"/>
        </w:rPr>
        <w:t>Падіння з висоти через незручний одяг або взуття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noProof/>
        </w:rPr>
        <w:drawing>
          <wp:inline distT="0" distB="0" distL="0" distR="0">
            <wp:extent cx="571500" cy="714375"/>
            <wp:effectExtent l="0" t="0" r="0" b="9525"/>
            <wp:docPr id="74" name="Рисунок 74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D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noProof/>
        </w:rPr>
        <w:drawing>
          <wp:inline distT="0" distB="0" distL="0" distR="0">
            <wp:extent cx="571500" cy="800100"/>
            <wp:effectExtent l="0" t="0" r="0" b="0"/>
            <wp:docPr id="75" name="Рисунок 75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D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lang w:val="uk-UA"/>
        </w:rPr>
        <w:t>Коли дитина піднімалася на гірку, зачепилася шнурком кросівка за сходинку й упала з висоти.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 xml:space="preserve">Таку ситуацію спричинило неправильно дібране взуття для прогулянки. Розкажіть батькам, що одяг для прогулянок має бути зручним та без елементів, які чіплялися б </w:t>
      </w:r>
      <w:r w:rsidRPr="006F05D7">
        <w:rPr>
          <w:lang w:val="uk-UA"/>
        </w:rPr>
        <w:lastRenderedPageBreak/>
        <w:t xml:space="preserve">за ігрове обладнання чи застрягали в ньому, — довгих мотузок, застібок, прикрас тощо. Порадьте вибирати для дітей </w:t>
      </w:r>
      <w:r w:rsidRPr="006F05D7">
        <w:rPr>
          <w:b/>
          <w:bCs/>
          <w:lang w:val="uk-UA"/>
        </w:rPr>
        <w:t>взуття на неслизькій підошві</w:t>
      </w:r>
      <w:r w:rsidRPr="006F05D7">
        <w:rPr>
          <w:lang w:val="uk-UA"/>
        </w:rPr>
        <w:t>, без шнурків і таке, що надійно фіксується на ногах.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У теплу пору року стежте, щоб усі діти були в головних уборах — панамках, бейсболках чи хустинках. Так ви зможете запобігти сонячному опіку чи перегріванню.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Простежте, щоб покриття на ігровому майданчику було м’яке й мало ударопоглинальні властивості — пісок, гума, гравійний відсів, трава тощо.</w:t>
      </w:r>
    </w:p>
    <w:p w:rsidR="00694A7B" w:rsidRPr="006F05D7" w:rsidRDefault="00694A7B" w:rsidP="00694A7B">
      <w:pPr>
        <w:pStyle w:val="2"/>
        <w:rPr>
          <w:rFonts w:eastAsia="Times New Roman"/>
          <w:lang w:val="uk-UA"/>
        </w:rPr>
      </w:pPr>
      <w:r w:rsidRPr="006F05D7">
        <w:rPr>
          <w:rFonts w:eastAsia="Times New Roman"/>
          <w:lang w:val="uk-UA"/>
        </w:rPr>
        <w:t>Рана після контакту з частиною гірки</w:t>
      </w:r>
    </w:p>
    <w:p w:rsidR="00694A7B" w:rsidRPr="006F05D7" w:rsidRDefault="00694A7B" w:rsidP="00694A7B">
      <w:pPr>
        <w:rPr>
          <w:rFonts w:ascii="Times New Roman" w:eastAsia="Times New Roman" w:hAnsi="Times New Roman" w:cs="Times New Roman"/>
          <w:lang w:val="uk-UA"/>
        </w:rPr>
      </w:pPr>
      <w:r w:rsidRPr="006F05D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1500" cy="714375"/>
            <wp:effectExtent l="0" t="0" r="0" b="9525"/>
            <wp:docPr id="76" name="Рисунок 76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5D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77" name="Рисунок 77" descr="3D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D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Дитина з’їжджала з гірки й поранила руку об тріщину, що утворилася між поверхнею і бортами гірки.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 xml:space="preserve">На ігрових майданчиках дитячих садків обладнання хоча й металеве, але все одно з часом пошкоджується. Так, під впливом води й низьких температур робочі поверхні іржавіють і тріскають, а отже стають небезпечними для дітей. На початку тижня разом із колегами </w:t>
      </w:r>
      <w:r w:rsidRPr="006F05D7">
        <w:rPr>
          <w:b/>
          <w:bCs/>
          <w:lang w:val="uk-UA"/>
        </w:rPr>
        <w:t>огляньте ігрове обладнання</w:t>
      </w:r>
      <w:r w:rsidRPr="006F05D7">
        <w:rPr>
          <w:lang w:val="uk-UA"/>
        </w:rPr>
        <w:t>, щоб впевнитися, що воно справне й безпечне.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>Простежте, щоб на ігровому обладнанні не було елементів, що випинають, гострих кутів чи шорсткої поверхні. Перевірте, чи зварювальні шви гладенькі; кути і краї будь-якої доступної для дітей частини обладнання — закруглені, а рухомі частини — надійно закріплені. Не залишайте поза увагою фундамент, що випинає, пошкоджене покриття, брак деталей тощо. Переконайтеся, що відкриті отвори на ігрових конструкціях невеликого розміру і частини тіла дитини не застрягнуть у них.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 xml:space="preserve">Якщо ви помітили, що обладнання несправне, </w:t>
      </w:r>
      <w:r w:rsidRPr="006F05D7">
        <w:rPr>
          <w:b/>
          <w:bCs/>
          <w:lang w:val="uk-UA"/>
        </w:rPr>
        <w:t>забороніть ним користуватися</w:t>
      </w:r>
      <w:r w:rsidRPr="006F05D7">
        <w:rPr>
          <w:lang w:val="uk-UA"/>
        </w:rPr>
        <w:t>. Якщо швидко відремонтувати його неможливо, порадьте завідувачу господарства огородити бар’єрною стрічкою або тимчасовим парканом. Якщо огорожа заважає прогулянкам або спортивним заходам, тимчасово скасуйте їх.</w:t>
      </w:r>
    </w:p>
    <w:p w:rsidR="00694A7B" w:rsidRPr="006F05D7" w:rsidRDefault="00694A7B" w:rsidP="00694A7B">
      <w:pPr>
        <w:pStyle w:val="a3"/>
        <w:rPr>
          <w:lang w:val="uk-UA"/>
        </w:rPr>
      </w:pPr>
      <w:r w:rsidRPr="006F05D7">
        <w:rPr>
          <w:lang w:val="uk-UA"/>
        </w:rPr>
        <w:t xml:space="preserve">Основна стратегія вихователя під час прогулянки — уважно стежити за вихованцями, а медичної сестри — бути на крок попереду й завчасно впевнитися, що територія дитячого садка безпечна для дітей. Адже їхня безпека — це ваша відповідальність. Розповідайте дітям правила поведінки на ігровому майданчику, навчіть їх допомагати одне одному, попереджати про небезпеку — і матимете союзників </w:t>
      </w:r>
      <w:r>
        <w:rPr>
          <w:lang w:val="uk-UA"/>
        </w:rPr>
        <w:t>у своїй справі. А в час</w:t>
      </w:r>
      <w:r w:rsidRPr="006F05D7">
        <w:rPr>
          <w:lang w:val="uk-UA"/>
        </w:rPr>
        <w:t xml:space="preserve">, коли діти не відвідують дитячий садок, порадьте батькам, </w:t>
      </w:r>
      <w:hyperlink r:id="rId9" w:tgtFrame="_blank" w:history="1">
        <w:r w:rsidRPr="006F05D7">
          <w:rPr>
            <w:rStyle w:val="a4"/>
            <w:lang w:val="uk-UA"/>
          </w:rPr>
          <w:t>як убезпечити дитину від побутового травматизму</w:t>
        </w:r>
      </w:hyperlink>
      <w:r w:rsidRPr="006F05D7">
        <w:rPr>
          <w:lang w:val="uk-UA"/>
        </w:rPr>
        <w:t>.</w:t>
      </w:r>
    </w:p>
    <w:p w:rsidR="00694A7B" w:rsidRPr="0013144F" w:rsidRDefault="00694A7B" w:rsidP="00694A7B">
      <w:pPr>
        <w:rPr>
          <w:lang w:val="uk-UA"/>
        </w:rPr>
      </w:pPr>
    </w:p>
    <w:p w:rsidR="007B771A" w:rsidRDefault="007B771A"/>
    <w:sectPr w:rsidR="007B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506"/>
    <w:multiLevelType w:val="multilevel"/>
    <w:tmpl w:val="CB6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94A7B"/>
    <w:rsid w:val="00694A7B"/>
    <w:rsid w:val="007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94A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94A7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A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94A7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94A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694A7B"/>
    <w:rPr>
      <w:color w:val="0000FF"/>
      <w:u w:val="single"/>
    </w:rPr>
  </w:style>
  <w:style w:type="paragraph" w:styleId="a5">
    <w:name w:val="No Spacing"/>
    <w:uiPriority w:val="99"/>
    <w:qFormat/>
    <w:rsid w:val="00694A7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99"/>
    <w:qFormat/>
    <w:rsid w:val="00694A7B"/>
    <w:pPr>
      <w:spacing w:after="0" w:line="240" w:lineRule="auto"/>
      <w:ind w:left="720"/>
      <w:contextualSpacing/>
    </w:pPr>
    <w:rPr>
      <w:rFonts w:ascii="Tahoma" w:eastAsia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/8837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889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Оператор900</dc:creator>
  <cp:keywords/>
  <dc:description/>
  <cp:lastModifiedBy>Оператор900</cp:lastModifiedBy>
  <cp:revision>2</cp:revision>
  <dcterms:created xsi:type="dcterms:W3CDTF">2023-09-15T07:10:00Z</dcterms:created>
  <dcterms:modified xsi:type="dcterms:W3CDTF">2023-09-15T07:10:00Z</dcterms:modified>
</cp:coreProperties>
</file>