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B7F0D" w:rsidRPr="00C47ABA" w:rsidTr="00AB7F0D">
        <w:trPr>
          <w:trHeight w:val="557"/>
        </w:trPr>
        <w:tc>
          <w:tcPr>
            <w:tcW w:w="9648" w:type="dxa"/>
          </w:tcPr>
          <w:p w:rsidR="00AB7F0D" w:rsidRPr="00AB7F0D" w:rsidRDefault="00AB7F0D" w:rsidP="00AB7F0D">
            <w:pPr>
              <w:rPr>
                <w:b w:val="0"/>
                <w:sz w:val="24"/>
                <w:szCs w:val="24"/>
              </w:rPr>
            </w:pPr>
            <w:r w:rsidRPr="00AB7F0D">
              <w:rPr>
                <w:b w:val="0"/>
                <w:sz w:val="24"/>
                <w:szCs w:val="24"/>
              </w:rPr>
              <w:t>САРНЕНСЬКА МІСЬКА РАДА</w:t>
            </w:r>
          </w:p>
        </w:tc>
      </w:tr>
      <w:tr w:rsidR="00AB7F0D" w:rsidRPr="00CF4807" w:rsidTr="00AB7F0D">
        <w:tc>
          <w:tcPr>
            <w:tcW w:w="9648" w:type="dxa"/>
          </w:tcPr>
          <w:p w:rsidR="00AB7F0D" w:rsidRPr="00AB7F0D" w:rsidRDefault="00AB7F0D" w:rsidP="00AB7F0D">
            <w:pPr>
              <w:pStyle w:val="11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B7F0D">
              <w:rPr>
                <w:b/>
                <w:bCs/>
                <w:sz w:val="24"/>
                <w:szCs w:val="24"/>
              </w:rPr>
              <w:t>ЗАКЛАД ДОШКІЛЬНОЇ ОСВІТИ (ЯСЛА-САДОК) № 1</w:t>
            </w:r>
          </w:p>
          <w:p w:rsidR="00AB7F0D" w:rsidRPr="00AB7F0D" w:rsidRDefault="00AB7F0D" w:rsidP="00AB7F0D">
            <w:pPr>
              <w:pStyle w:val="11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B7F0D">
              <w:rPr>
                <w:b/>
                <w:bCs/>
                <w:sz w:val="24"/>
                <w:szCs w:val="24"/>
              </w:rPr>
              <w:t>«ДЗВІНОЧОК» САРНЕНСЬКОЇ МІСЬКОЇ РАДИ</w:t>
            </w:r>
          </w:p>
          <w:p w:rsidR="00AB7F0D" w:rsidRPr="00AB7F0D" w:rsidRDefault="00AB7F0D" w:rsidP="00AB7F0D">
            <w:pPr>
              <w:rPr>
                <w:sz w:val="24"/>
                <w:szCs w:val="24"/>
              </w:rPr>
            </w:pPr>
            <w:r w:rsidRPr="00AB7F0D">
              <w:rPr>
                <w:sz w:val="24"/>
                <w:szCs w:val="24"/>
              </w:rPr>
              <w:t>(ЗДО № 1 «ДЗВІНОЧОК» М. САРНИ)</w:t>
            </w:r>
          </w:p>
        </w:tc>
      </w:tr>
    </w:tbl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tbl>
      <w:tblPr>
        <w:tblStyle w:val="a3"/>
        <w:tblW w:w="0" w:type="auto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B7F0D" w:rsidTr="00AB7F0D">
        <w:tc>
          <w:tcPr>
            <w:tcW w:w="9571" w:type="dxa"/>
          </w:tcPr>
          <w:p w:rsidR="00AB7F0D" w:rsidRPr="00AB7F0D" w:rsidRDefault="001C4843" w:rsidP="00611982">
            <w:r>
              <w:t>Консультація для педагогів</w:t>
            </w:r>
            <w:r w:rsidR="00AB7F0D">
              <w:t>:</w:t>
            </w:r>
          </w:p>
        </w:tc>
      </w:tr>
    </w:tbl>
    <w:tbl>
      <w:tblPr>
        <w:tblStyle w:val="a"/>
        <w:tblW w:w="0" w:type="auto"/>
        <w:tblInd w:w="-3" w:type="dxa"/>
        <w:tblLook w:val="04A0" w:firstRow="1" w:lastRow="0" w:firstColumn="1" w:lastColumn="0" w:noHBand="0" w:noVBand="1"/>
      </w:tblPr>
      <w:tblGrid>
        <w:gridCol w:w="9571"/>
      </w:tblGrid>
      <w:tr w:rsidR="00AB7F0D" w:rsidTr="00AB7F0D">
        <w:tc>
          <w:tcPr>
            <w:tcW w:w="9571" w:type="dxa"/>
          </w:tcPr>
          <w:p w:rsidR="00752E89" w:rsidRDefault="00611982" w:rsidP="00611982">
            <w:pPr>
              <w:rPr>
                <w:rFonts w:ascii="Times New Roman" w:eastAsiaTheme="majorEastAsia" w:hAnsi="Times New Roman" w:cs="Times New Roman"/>
                <w:color w:val="1F1F1F"/>
                <w:lang w:eastAsia="en-US"/>
              </w:rPr>
            </w:pPr>
            <w:r>
              <w:rPr>
                <w:rFonts w:ascii="Times New Roman" w:hAnsi="Times New Roman" w:cs="Times New Roman"/>
                <w:color w:val="1F1F1F"/>
              </w:rPr>
              <w:t>«</w:t>
            </w:r>
            <w:r w:rsidR="00752E89" w:rsidRPr="00752E89">
              <w:rPr>
                <w:rFonts w:ascii="Times New Roman" w:eastAsiaTheme="majorEastAsia" w:hAnsi="Times New Roman" w:cs="Times New Roman"/>
                <w:color w:val="1F1F1F"/>
                <w:lang w:eastAsia="en-US"/>
              </w:rPr>
              <w:t xml:space="preserve">Цифрова гігієна дітей дошкільного віку: </w:t>
            </w:r>
          </w:p>
          <w:p w:rsidR="00AB7F0D" w:rsidRDefault="00752E89" w:rsidP="00611982">
            <w:bookmarkStart w:id="0" w:name="_GoBack"/>
            <w:bookmarkEnd w:id="0"/>
            <w:r w:rsidRPr="00752E89">
              <w:rPr>
                <w:rFonts w:ascii="Times New Roman" w:eastAsiaTheme="majorEastAsia" w:hAnsi="Times New Roman" w:cs="Times New Roman"/>
                <w:color w:val="1F1F1F"/>
                <w:lang w:eastAsia="en-US"/>
              </w:rPr>
              <w:t xml:space="preserve">безпечне використання </w:t>
            </w:r>
            <w:proofErr w:type="spellStart"/>
            <w:r w:rsidRPr="00752E89">
              <w:rPr>
                <w:rFonts w:ascii="Times New Roman" w:eastAsiaTheme="majorEastAsia" w:hAnsi="Times New Roman" w:cs="Times New Roman"/>
                <w:color w:val="1F1F1F"/>
                <w:lang w:eastAsia="en-US"/>
              </w:rPr>
              <w:t>гаджетів</w:t>
            </w:r>
            <w:proofErr w:type="spellEnd"/>
            <w:r w:rsidRPr="00752E89">
              <w:rPr>
                <w:rFonts w:ascii="Times New Roman" w:eastAsiaTheme="majorEastAsia" w:hAnsi="Times New Roman" w:cs="Times New Roman"/>
                <w:color w:val="1F1F1F"/>
                <w:lang w:eastAsia="en-US"/>
              </w:rPr>
              <w:t xml:space="preserve"> у ЗДО</w:t>
            </w:r>
            <w:r w:rsidR="00611982" w:rsidRPr="00611982">
              <w:rPr>
                <w:rFonts w:ascii="Times New Roman" w:hAnsi="Times New Roman" w:cs="Times New Roman"/>
                <w:color w:val="1F1F1F"/>
              </w:rPr>
              <w:t>»</w:t>
            </w:r>
          </w:p>
        </w:tc>
      </w:tr>
    </w:tbl>
    <w:p w:rsidR="00AB7F0D" w:rsidRDefault="00AB7F0D" w:rsidP="00AB7F0D"/>
    <w:p w:rsidR="00AB7F0D" w:rsidRDefault="00AB7F0D" w:rsidP="00AB7F0D"/>
    <w:p w:rsidR="00752E89" w:rsidRDefault="00752E89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B7F0D" w:rsidTr="00AB7F0D">
        <w:tc>
          <w:tcPr>
            <w:tcW w:w="4785" w:type="dxa"/>
          </w:tcPr>
          <w:p w:rsidR="00AB7F0D" w:rsidRDefault="00AB7F0D" w:rsidP="00AB7F0D"/>
        </w:tc>
        <w:tc>
          <w:tcPr>
            <w:tcW w:w="4786" w:type="dxa"/>
          </w:tcPr>
          <w:p w:rsidR="00AB7F0D" w:rsidRPr="00AB7F0D" w:rsidRDefault="00AB7F0D" w:rsidP="00AB7F0D">
            <w:pPr>
              <w:jc w:val="right"/>
              <w:rPr>
                <w:b w:val="0"/>
              </w:rPr>
            </w:pPr>
            <w:r w:rsidRPr="00AB7F0D">
              <w:rPr>
                <w:b w:val="0"/>
              </w:rPr>
              <w:t>Підготувала :</w:t>
            </w:r>
          </w:p>
          <w:p w:rsidR="000E3B40" w:rsidRDefault="00752E89" w:rsidP="000E3B40">
            <w:pPr>
              <w:jc w:val="right"/>
              <w:rPr>
                <w:b w:val="0"/>
              </w:rPr>
            </w:pPr>
            <w:r>
              <w:rPr>
                <w:b w:val="0"/>
              </w:rPr>
              <w:t>вихователь- методист</w:t>
            </w:r>
          </w:p>
          <w:p w:rsidR="00AB7F0D" w:rsidRDefault="00752E89" w:rsidP="00611982">
            <w:pPr>
              <w:jc w:val="right"/>
            </w:pPr>
            <w:r>
              <w:rPr>
                <w:b w:val="0"/>
              </w:rPr>
              <w:t>ПТУХА Олена</w:t>
            </w:r>
          </w:p>
        </w:tc>
      </w:tr>
    </w:tbl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55666D" w:rsidRDefault="0055666D" w:rsidP="0055666D">
      <w:pPr>
        <w:jc w:val="both"/>
      </w:pPr>
    </w:p>
    <w:p w:rsidR="00AB7F0D" w:rsidRDefault="00AB7F0D" w:rsidP="0055666D">
      <w:pPr>
        <w:jc w:val="both"/>
      </w:pPr>
    </w:p>
    <w:p w:rsidR="00AB7F0D" w:rsidRDefault="00AB7F0D" w:rsidP="00AB7F0D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B7F0D" w:rsidTr="0066107C">
        <w:tc>
          <w:tcPr>
            <w:tcW w:w="9571" w:type="dxa"/>
          </w:tcPr>
          <w:p w:rsidR="00AB7F0D" w:rsidRPr="0055666D" w:rsidRDefault="0055666D" w:rsidP="00AB7F0D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м</w:t>
            </w:r>
            <w:r w:rsidRPr="0055666D">
              <w:rPr>
                <w:b w:val="0"/>
              </w:rPr>
              <w:t>.Сарни</w:t>
            </w:r>
            <w:proofErr w:type="spellEnd"/>
          </w:p>
          <w:p w:rsidR="0055666D" w:rsidRDefault="0055666D" w:rsidP="00AB7F0D">
            <w:r w:rsidRPr="0055666D">
              <w:rPr>
                <w:b w:val="0"/>
              </w:rPr>
              <w:t>2026</w:t>
            </w:r>
          </w:p>
        </w:tc>
      </w:tr>
    </w:tbl>
    <w:p w:rsidR="00AB7F0D" w:rsidRDefault="00AB7F0D" w:rsidP="00AB7F0D"/>
    <w:p w:rsidR="00752E89" w:rsidRPr="00752E89" w:rsidRDefault="00752E89" w:rsidP="00752E89">
      <w:pPr>
        <w:tabs>
          <w:tab w:val="clear" w:pos="0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</w:pP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lastRenderedPageBreak/>
        <w:t>Щодня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ми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спостерігаємо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як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малюки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ледь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навчившись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тримати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ложку, з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неймовірною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вправністю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гортають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стрічку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в </w:t>
      </w:r>
      <w:r w:rsidRPr="00752E89">
        <w:rPr>
          <w:rFonts w:ascii="Times New Roman" w:eastAsia="Calibri" w:hAnsi="Times New Roman" w:cs="Times New Roman"/>
          <w:b w:val="0"/>
          <w:bCs w:val="0"/>
          <w:sz w:val="24"/>
          <w:lang w:val="en-US" w:eastAsia="en-US"/>
        </w:rPr>
        <w:t>YouTube</w:t>
      </w:r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. Для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сучасного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дошкільника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гаджет —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це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не просто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іграшка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це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вікно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у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світ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який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часто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буває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яскравішим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і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динамічнішим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за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реальність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.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Проте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як і будь-яке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вікно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воно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потребує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надійних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засувів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та правил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користування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.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Саме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тому «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цифрова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гігієна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»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сьогодні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стає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такою ж базовою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навичкою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як і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миття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рук перед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їдою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.</w:t>
      </w:r>
    </w:p>
    <w:p w:rsidR="00752E89" w:rsidRPr="00752E89" w:rsidRDefault="00752E89" w:rsidP="00752E89">
      <w:pPr>
        <w:tabs>
          <w:tab w:val="clear" w:pos="0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lang w:val="ru-RU" w:eastAsia="en-US"/>
        </w:rPr>
      </w:pPr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 xml:space="preserve">Гаджет як </w:t>
      </w:r>
      <w:proofErr w:type="spellStart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>інструмент</w:t>
      </w:r>
      <w:proofErr w:type="spellEnd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 xml:space="preserve">, а не </w:t>
      </w:r>
      <w:proofErr w:type="spellStart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>замінник</w:t>
      </w:r>
      <w:proofErr w:type="spellEnd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>вихователя</w:t>
      </w:r>
      <w:proofErr w:type="spellEnd"/>
    </w:p>
    <w:p w:rsidR="00752E89" w:rsidRPr="00752E89" w:rsidRDefault="00752E89" w:rsidP="00752E89">
      <w:pPr>
        <w:tabs>
          <w:tab w:val="clear" w:pos="0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</w:pPr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Перше,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що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ми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маємо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усвідомити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самі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та донести до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батьків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: планшет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чи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інтерактивна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дошка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в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садочку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—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це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не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засіб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щоб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«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зайняти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дитину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аби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вона не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заважала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».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Це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потужний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дидактичний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інструмент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який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має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працювати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на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розвиток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а не на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пасивне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споживання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контенту.</w:t>
      </w:r>
    </w:p>
    <w:p w:rsidR="00752E89" w:rsidRPr="00752E89" w:rsidRDefault="00752E89" w:rsidP="00752E89">
      <w:pPr>
        <w:tabs>
          <w:tab w:val="clear" w:pos="0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</w:pP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Безпечне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використання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починається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з </w:t>
      </w:r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 xml:space="preserve">часового </w:t>
      </w:r>
      <w:proofErr w:type="spellStart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>ліміту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.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Організм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дошкільника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ще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не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готовий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до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тривалого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статичного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навантаження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на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зір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та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нервову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систему. Для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дітей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4–6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років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безперервна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робота з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екраном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не повинна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перевищувати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10–15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хвилин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. І головне —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цей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час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має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бути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наповнений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активною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взаємодією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: не просто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дивитися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мультфільм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а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проходити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інтерактивний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квест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складати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цифрові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пазли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або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програмувати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прості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рухи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r w:rsidRPr="00752E89">
        <w:rPr>
          <w:rFonts w:ascii="Times New Roman" w:eastAsia="Calibri" w:hAnsi="Times New Roman" w:cs="Times New Roman"/>
          <w:b w:val="0"/>
          <w:bCs w:val="0"/>
          <w:sz w:val="24"/>
          <w:lang w:val="en-US" w:eastAsia="en-US"/>
        </w:rPr>
        <w:t>LEGO</w:t>
      </w:r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-робота.</w:t>
      </w:r>
    </w:p>
    <w:p w:rsidR="00752E89" w:rsidRPr="00752E89" w:rsidRDefault="00752E89" w:rsidP="00752E89">
      <w:pPr>
        <w:tabs>
          <w:tab w:val="clear" w:pos="0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lang w:val="ru-RU" w:eastAsia="en-US"/>
        </w:rPr>
      </w:pPr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>Золоте правило «</w:t>
      </w:r>
      <w:proofErr w:type="spellStart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>Екранного</w:t>
      </w:r>
      <w:proofErr w:type="spellEnd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>сусідства</w:t>
      </w:r>
      <w:proofErr w:type="spellEnd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>»</w:t>
      </w:r>
    </w:p>
    <w:p w:rsidR="00752E89" w:rsidRPr="00752E89" w:rsidRDefault="00752E89" w:rsidP="00752E89">
      <w:pPr>
        <w:tabs>
          <w:tab w:val="clear" w:pos="0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</w:pP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Цифрова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гігієна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в ЗДО —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це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насамперед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про </w:t>
      </w:r>
      <w:proofErr w:type="spellStart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>спільний</w:t>
      </w:r>
      <w:proofErr w:type="spellEnd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 xml:space="preserve"> перегляд</w:t>
      </w:r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. Педагог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ніколи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не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залишає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дитину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сам на сам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із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пристроєм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. Ми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стаємо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«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навігаторами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»: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коментуємо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побачене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ставимо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запитання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акцентуємо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увагу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на деталях.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Це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допомагає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дитині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не «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провалитися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» в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екранну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залежність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а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сприймати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інформацію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критично.</w:t>
      </w:r>
    </w:p>
    <w:p w:rsidR="00752E89" w:rsidRPr="00752E89" w:rsidRDefault="00752E89" w:rsidP="00752E89">
      <w:pPr>
        <w:tabs>
          <w:tab w:val="clear" w:pos="0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</w:pP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Важливо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також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навчати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дітей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розрізняти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фізичний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стан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свого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тіла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. Ми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маємо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проговорювати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: «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Наші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очі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втомилися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давай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зробимо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для них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руханку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»,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або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«Ми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довго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сиділи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час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розім'яти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ніжки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». Таким чином ми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закладаємо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фундамент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саморегуляції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щоб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у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майбутньому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дитина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сама могла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відчути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коли гаджет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стає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надмірним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.</w:t>
      </w:r>
    </w:p>
    <w:p w:rsidR="00752E89" w:rsidRPr="00752E89" w:rsidRDefault="00752E89" w:rsidP="00752E89">
      <w:pPr>
        <w:tabs>
          <w:tab w:val="clear" w:pos="0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lang w:val="ru-RU" w:eastAsia="en-US"/>
        </w:rPr>
      </w:pPr>
      <w:proofErr w:type="spellStart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>Контентний</w:t>
      </w:r>
      <w:proofErr w:type="spellEnd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>фільтр</w:t>
      </w:r>
      <w:proofErr w:type="spellEnd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 xml:space="preserve">: </w:t>
      </w:r>
      <w:proofErr w:type="spellStart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>що</w:t>
      </w:r>
      <w:proofErr w:type="spellEnd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 xml:space="preserve"> ми </w:t>
      </w:r>
      <w:proofErr w:type="spellStart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>показуємо</w:t>
      </w:r>
      <w:proofErr w:type="spellEnd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>?</w:t>
      </w:r>
    </w:p>
    <w:p w:rsidR="00752E89" w:rsidRPr="00752E89" w:rsidRDefault="00752E89" w:rsidP="00752E89">
      <w:pPr>
        <w:tabs>
          <w:tab w:val="clear" w:pos="0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</w:pP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Безпека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—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це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не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лише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про час, а й про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якість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.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Кожен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відеоролик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чи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гра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які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ми приносимо в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групу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мають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проходити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через «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педагогічне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сито».</w:t>
      </w:r>
    </w:p>
    <w:p w:rsidR="00752E89" w:rsidRPr="00752E89" w:rsidRDefault="00752E89" w:rsidP="00752E89">
      <w:pPr>
        <w:numPr>
          <w:ilvl w:val="0"/>
          <w:numId w:val="9"/>
        </w:numPr>
        <w:tabs>
          <w:tab w:val="clear" w:pos="0"/>
        </w:tabs>
        <w:spacing w:line="276" w:lineRule="auto"/>
        <w:jc w:val="both"/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</w:pPr>
      <w:proofErr w:type="spellStart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>Естетика</w:t>
      </w:r>
      <w:proofErr w:type="spellEnd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>:</w:t>
      </w:r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чи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приємні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кольори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чи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не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занадто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гучний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звук?</w:t>
      </w:r>
    </w:p>
    <w:p w:rsidR="00752E89" w:rsidRPr="00752E89" w:rsidRDefault="00752E89" w:rsidP="00752E89">
      <w:pPr>
        <w:numPr>
          <w:ilvl w:val="0"/>
          <w:numId w:val="9"/>
        </w:numPr>
        <w:tabs>
          <w:tab w:val="clear" w:pos="0"/>
        </w:tabs>
        <w:spacing w:line="276" w:lineRule="auto"/>
        <w:jc w:val="both"/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</w:pPr>
      <w:proofErr w:type="spellStart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>Мова</w:t>
      </w:r>
      <w:proofErr w:type="spellEnd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>:</w:t>
      </w:r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чи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грамотна вона,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чи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немає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агресивних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інтонацій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?</w:t>
      </w:r>
    </w:p>
    <w:p w:rsidR="00752E89" w:rsidRPr="00752E89" w:rsidRDefault="00752E89" w:rsidP="00752E89">
      <w:pPr>
        <w:numPr>
          <w:ilvl w:val="0"/>
          <w:numId w:val="9"/>
        </w:numPr>
        <w:tabs>
          <w:tab w:val="clear" w:pos="0"/>
        </w:tabs>
        <w:spacing w:line="276" w:lineRule="auto"/>
        <w:jc w:val="both"/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</w:pPr>
      <w:proofErr w:type="spellStart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>Етика</w:t>
      </w:r>
      <w:proofErr w:type="spellEnd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>:</w:t>
      </w:r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які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цінності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транслює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цей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контент?</w:t>
      </w:r>
    </w:p>
    <w:p w:rsidR="00752E89" w:rsidRPr="00752E89" w:rsidRDefault="00752E89" w:rsidP="00752E89">
      <w:pPr>
        <w:tabs>
          <w:tab w:val="clear" w:pos="0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</w:pPr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Ми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маємо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навчити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дітей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що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в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інтернеті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як і в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житті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, є «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свої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» та «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чужі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».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Пояснюйте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малюкам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що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якщо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на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екрані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з’являється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щось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незрозуміле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лячне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або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вискакує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яскраве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віконце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(реклама) —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потрібно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негайно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покликати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дорослого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.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Це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і є перший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крок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до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формування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кібербезпеки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.</w:t>
      </w:r>
    </w:p>
    <w:p w:rsidR="00752E89" w:rsidRPr="00752E89" w:rsidRDefault="00752E89" w:rsidP="00752E89">
      <w:pPr>
        <w:tabs>
          <w:tab w:val="clear" w:pos="0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lang w:val="ru-RU" w:eastAsia="en-US"/>
        </w:rPr>
      </w:pPr>
      <w:proofErr w:type="spellStart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>Етикет</w:t>
      </w:r>
      <w:proofErr w:type="spellEnd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 xml:space="preserve"> у цифровому </w:t>
      </w:r>
      <w:proofErr w:type="spellStart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>просторі</w:t>
      </w:r>
      <w:proofErr w:type="spellEnd"/>
    </w:p>
    <w:p w:rsidR="00752E89" w:rsidRPr="00752E89" w:rsidRDefault="00752E89" w:rsidP="00752E89">
      <w:pPr>
        <w:tabs>
          <w:tab w:val="clear" w:pos="0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</w:pPr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Ми часто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забуваємо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про «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нетикет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» — культуру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поведінки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в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мережі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.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Навіть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у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садочку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можна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пояснювати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що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не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можна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знімати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інших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дітей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без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їхнього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дозволу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що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не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можна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писати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чи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казати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образливі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слова в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ігрових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чатах. Ми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вчимо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що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за кожною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аватаркою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стоїть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жива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людина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з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почуттями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.</w:t>
      </w:r>
    </w:p>
    <w:p w:rsidR="00752E89" w:rsidRPr="00752E89" w:rsidRDefault="00752E89" w:rsidP="00752E89">
      <w:pPr>
        <w:tabs>
          <w:tab w:val="clear" w:pos="0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lang w:val="ru-RU" w:eastAsia="en-US"/>
        </w:rPr>
      </w:pPr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 xml:space="preserve">Педагог як </w:t>
      </w:r>
      <w:proofErr w:type="spellStart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>рольова</w:t>
      </w:r>
      <w:proofErr w:type="spellEnd"/>
      <w:r w:rsidRPr="00752E89">
        <w:rPr>
          <w:rFonts w:ascii="Times New Roman" w:eastAsia="Calibri" w:hAnsi="Times New Roman" w:cs="Times New Roman"/>
          <w:sz w:val="24"/>
          <w:lang w:val="ru-RU" w:eastAsia="en-US"/>
        </w:rPr>
        <w:t xml:space="preserve"> модель</w:t>
      </w:r>
    </w:p>
    <w:p w:rsidR="00752E89" w:rsidRPr="00752E89" w:rsidRDefault="00752E89" w:rsidP="00752E89">
      <w:pPr>
        <w:tabs>
          <w:tab w:val="clear" w:pos="0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</w:pP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Мабуть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найважливіший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аспект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цифрової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гігієни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—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це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наш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власний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приклад.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Якщо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вихователь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під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час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заняття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чи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прогулянки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постійно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відволікається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на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свій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смартфон,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дитина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зчитує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це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як норму. Гаджет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має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з'являтися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в руках педагога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лише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тоді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коли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він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дійсно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потрібен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для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освітнього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процесу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: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показати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фото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рідкісної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пташки,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увімкнути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музику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для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релаксації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або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зафіксувати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успіх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дитини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для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портфоліо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.</w:t>
      </w:r>
    </w:p>
    <w:p w:rsidR="00752E89" w:rsidRPr="00752E89" w:rsidRDefault="00752E89" w:rsidP="00752E89">
      <w:pPr>
        <w:tabs>
          <w:tab w:val="clear" w:pos="0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</w:pPr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lastRenderedPageBreak/>
        <w:t xml:space="preserve">Наше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завдання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— не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заборонити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гаджети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бо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це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неможливо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в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сучасному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світі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а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навчити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дітей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користуватися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ними так,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щоб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вони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підсилювали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людські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можливості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а не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обмежували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їх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.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Створюючи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безпечне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цифрове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середовище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в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садочку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ми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допомагаємо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малюкам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рости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здоровими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,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свідомими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та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захищеними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у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цьому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великому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технологічному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 xml:space="preserve"> </w:t>
      </w:r>
      <w:proofErr w:type="spellStart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світі</w:t>
      </w:r>
      <w:proofErr w:type="spellEnd"/>
      <w:r w:rsidRPr="00752E89">
        <w:rPr>
          <w:rFonts w:ascii="Times New Roman" w:eastAsia="Calibri" w:hAnsi="Times New Roman" w:cs="Times New Roman"/>
          <w:b w:val="0"/>
          <w:bCs w:val="0"/>
          <w:sz w:val="24"/>
          <w:lang w:val="ru-RU" w:eastAsia="en-US"/>
        </w:rPr>
        <w:t>.</w:t>
      </w:r>
    </w:p>
    <w:p w:rsidR="00AB7F0D" w:rsidRPr="00752E89" w:rsidRDefault="00AB7F0D" w:rsidP="00752E89">
      <w:pPr>
        <w:tabs>
          <w:tab w:val="clear" w:pos="0"/>
        </w:tabs>
        <w:spacing w:line="276" w:lineRule="auto"/>
        <w:ind w:firstLine="567"/>
        <w:jc w:val="both"/>
        <w:rPr>
          <w:lang w:val="ru-RU"/>
        </w:rPr>
      </w:pPr>
    </w:p>
    <w:sectPr w:rsidR="00AB7F0D" w:rsidRPr="00752E89" w:rsidSect="005566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5D14"/>
    <w:multiLevelType w:val="multilevel"/>
    <w:tmpl w:val="372C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33052"/>
    <w:multiLevelType w:val="multilevel"/>
    <w:tmpl w:val="D218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F05BE"/>
    <w:multiLevelType w:val="multilevel"/>
    <w:tmpl w:val="EE0E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F66FA"/>
    <w:multiLevelType w:val="multilevel"/>
    <w:tmpl w:val="A04A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A532FC"/>
    <w:multiLevelType w:val="multilevel"/>
    <w:tmpl w:val="6700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D05F6"/>
    <w:multiLevelType w:val="multilevel"/>
    <w:tmpl w:val="E1D6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2F3F80"/>
    <w:multiLevelType w:val="multilevel"/>
    <w:tmpl w:val="B3263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FE478E"/>
    <w:multiLevelType w:val="hybridMultilevel"/>
    <w:tmpl w:val="9746F13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E846617"/>
    <w:multiLevelType w:val="multilevel"/>
    <w:tmpl w:val="953E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B7F0D"/>
    <w:rsid w:val="000E3B40"/>
    <w:rsid w:val="001C4843"/>
    <w:rsid w:val="00522529"/>
    <w:rsid w:val="0055666D"/>
    <w:rsid w:val="00611982"/>
    <w:rsid w:val="0066107C"/>
    <w:rsid w:val="006E5572"/>
    <w:rsid w:val="00752E89"/>
    <w:rsid w:val="008A5A5B"/>
    <w:rsid w:val="00AB7F0D"/>
    <w:rsid w:val="00DE60D3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8E58D"/>
  <w15:docId w15:val="{5E812CBB-D2BE-4FDA-9AB1-C8EE8CC2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" w:lineRule="atLeast"/>
        <w:ind w:leftChars="-1" w:hangingChars="1"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hidden/>
    <w:qFormat/>
    <w:rsid w:val="00AB7F0D"/>
    <w:pPr>
      <w:tabs>
        <w:tab w:val="left" w:pos="0"/>
      </w:tabs>
      <w:spacing w:line="240" w:lineRule="auto"/>
      <w:ind w:leftChars="0" w:firstLineChars="0" w:firstLine="0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AB7F0D"/>
    <w:pPr>
      <w:keepNext/>
      <w:keepLines/>
      <w:tabs>
        <w:tab w:val="clear" w:pos="0"/>
      </w:tabs>
      <w:spacing w:before="480" w:line="1" w:lineRule="atLeast"/>
      <w:ind w:leftChars="-1" w:left="-1" w:hangingChars="1" w:hanging="1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8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8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F0D"/>
    <w:pPr>
      <w:spacing w:line="240" w:lineRule="auto"/>
      <w:ind w:left="-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Звичайний1"/>
    <w:rsid w:val="00AB7F0D"/>
    <w:pPr>
      <w:spacing w:line="240" w:lineRule="auto"/>
      <w:ind w:leftChars="0" w:firstLineChars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C4843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4843"/>
    <w:rPr>
      <w:rFonts w:asciiTheme="majorHAnsi" w:eastAsiaTheme="majorEastAsia" w:hAnsiTheme="majorHAnsi" w:cstheme="majorBidi"/>
      <w:b/>
      <w:bCs/>
      <w:color w:val="243F60" w:themeColor="accent1" w:themeShade="7F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Оператор00</dc:creator>
  <cp:lastModifiedBy>RePack by Diakov</cp:lastModifiedBy>
  <cp:revision>6</cp:revision>
  <dcterms:created xsi:type="dcterms:W3CDTF">2026-03-27T06:38:00Z</dcterms:created>
  <dcterms:modified xsi:type="dcterms:W3CDTF">2026-04-06T06:21:00Z</dcterms:modified>
</cp:coreProperties>
</file>