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16" w:rsidRPr="005C1816" w:rsidRDefault="005C1816" w:rsidP="005C181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32"/>
          <w:lang w:eastAsia="ru-RU"/>
        </w:rPr>
      </w:pPr>
      <w:r w:rsidRPr="005C1816">
        <w:rPr>
          <w:rFonts w:ascii="Times New Roman" w:eastAsia="Times New Roman" w:hAnsi="Times New Roman" w:cs="Times New Roman"/>
          <w:b/>
          <w:color w:val="000000"/>
          <w:sz w:val="24"/>
          <w:szCs w:val="32"/>
          <w:lang w:eastAsia="ru-RU"/>
        </w:rPr>
        <w:t xml:space="preserve">ЗАКЛАД </w:t>
      </w:r>
      <w:r w:rsidRPr="005C1816">
        <w:rPr>
          <w:rFonts w:ascii="Times New Roman" w:eastAsia="Times New Roman" w:hAnsi="Times New Roman" w:cs="Times New Roman"/>
          <w:b/>
          <w:color w:val="000000"/>
          <w:sz w:val="24"/>
          <w:szCs w:val="32"/>
          <w:lang w:val="uk-UA" w:eastAsia="ru-RU"/>
        </w:rPr>
        <w:t xml:space="preserve">ДОШКІЛЬНОЇ ОСВІТИ </w:t>
      </w:r>
      <w:r w:rsidRPr="005C1816">
        <w:rPr>
          <w:rFonts w:ascii="Times New Roman" w:eastAsia="Times New Roman" w:hAnsi="Times New Roman" w:cs="Times New Roman"/>
          <w:b/>
          <w:color w:val="000000"/>
          <w:sz w:val="24"/>
          <w:szCs w:val="32"/>
          <w:lang w:eastAsia="ru-RU"/>
        </w:rPr>
        <w:t>(ЯСЛА-САДОК)</w:t>
      </w:r>
    </w:p>
    <w:p w:rsidR="005C1816" w:rsidRPr="005C1816" w:rsidRDefault="005C1816" w:rsidP="005C181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32"/>
          <w:lang w:eastAsia="ru-RU"/>
        </w:rPr>
      </w:pPr>
      <w:r w:rsidRPr="005C1816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№1 </w:t>
      </w:r>
      <w:r w:rsidRPr="005C1816">
        <w:rPr>
          <w:rFonts w:ascii="Times New Roman" w:eastAsia="Times New Roman" w:hAnsi="Times New Roman" w:cs="Times New Roman"/>
          <w:b/>
          <w:color w:val="000000"/>
          <w:sz w:val="24"/>
          <w:szCs w:val="32"/>
          <w:lang w:eastAsia="ru-RU"/>
        </w:rPr>
        <w:t xml:space="preserve">«ДЗВІНОЧОК» </w:t>
      </w:r>
    </w:p>
    <w:p w:rsidR="005C1816" w:rsidRPr="005C1816" w:rsidRDefault="005C1816" w:rsidP="005C1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5C181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САРНЕНСЬКОЇ МІСЬКОЇ РАДИ</w:t>
      </w: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color w:val="C00000"/>
          <w:sz w:val="44"/>
          <w:szCs w:val="44"/>
          <w:lang w:val="uk-UA"/>
        </w:rPr>
      </w:pP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color w:val="C00000"/>
          <w:sz w:val="44"/>
          <w:szCs w:val="44"/>
          <w:lang w:val="uk-UA"/>
        </w:rPr>
      </w:pP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color w:val="C00000"/>
          <w:sz w:val="44"/>
          <w:szCs w:val="44"/>
          <w:lang w:val="uk-UA"/>
        </w:rPr>
      </w:pP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color w:val="C00000"/>
          <w:sz w:val="44"/>
          <w:szCs w:val="44"/>
          <w:lang w:val="uk-UA"/>
        </w:rPr>
      </w:pP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color w:val="C00000"/>
          <w:sz w:val="44"/>
          <w:szCs w:val="44"/>
          <w:lang w:val="uk-UA"/>
        </w:rPr>
      </w:pP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color w:val="C00000"/>
          <w:sz w:val="44"/>
          <w:szCs w:val="44"/>
          <w:lang w:val="uk-UA"/>
        </w:rPr>
      </w:pP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color w:val="C00000"/>
          <w:sz w:val="44"/>
          <w:szCs w:val="44"/>
          <w:lang w:val="uk-UA"/>
        </w:rPr>
      </w:pPr>
    </w:p>
    <w:p w:rsidR="002A758E" w:rsidRPr="005C1816" w:rsidRDefault="002A758E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color w:val="C00000"/>
          <w:sz w:val="48"/>
          <w:szCs w:val="44"/>
          <w:lang w:val="uk-UA"/>
        </w:rPr>
      </w:pPr>
      <w:r w:rsidRPr="005C1816">
        <w:rPr>
          <w:rStyle w:val="a4"/>
          <w:rFonts w:ascii="Comic Sans MS" w:hAnsi="Comic Sans MS" w:cs="Tahoma"/>
          <w:color w:val="C00000"/>
          <w:sz w:val="48"/>
          <w:szCs w:val="44"/>
          <w:lang w:val="uk-UA"/>
        </w:rPr>
        <w:t>Розвивальні іграшки</w:t>
      </w: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b w:val="0"/>
          <w:i/>
          <w:color w:val="00B0F0"/>
          <w:sz w:val="36"/>
          <w:szCs w:val="44"/>
          <w:lang w:val="uk-UA"/>
        </w:rPr>
      </w:pPr>
      <w:r w:rsidRPr="005C1816">
        <w:rPr>
          <w:rStyle w:val="a4"/>
          <w:rFonts w:ascii="Comic Sans MS" w:hAnsi="Comic Sans MS" w:cs="Tahoma"/>
          <w:b w:val="0"/>
          <w:i/>
          <w:color w:val="00B0F0"/>
          <w:sz w:val="36"/>
          <w:szCs w:val="44"/>
          <w:lang w:val="uk-UA"/>
        </w:rPr>
        <w:t>Консультація для батьків</w:t>
      </w: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b w:val="0"/>
          <w:i/>
          <w:color w:val="00B0F0"/>
          <w:sz w:val="36"/>
          <w:szCs w:val="44"/>
          <w:lang w:val="uk-UA"/>
        </w:rPr>
      </w:pP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b w:val="0"/>
          <w:i/>
          <w:color w:val="00B0F0"/>
          <w:sz w:val="36"/>
          <w:szCs w:val="44"/>
          <w:lang w:val="uk-UA"/>
        </w:rPr>
      </w:pP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b w:val="0"/>
          <w:i/>
          <w:color w:val="00B0F0"/>
          <w:sz w:val="36"/>
          <w:szCs w:val="44"/>
          <w:lang w:val="uk-UA"/>
        </w:rPr>
      </w:pP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b w:val="0"/>
          <w:i/>
          <w:color w:val="00B0F0"/>
          <w:sz w:val="36"/>
          <w:szCs w:val="44"/>
          <w:lang w:val="uk-UA"/>
        </w:rPr>
      </w:pP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b w:val="0"/>
          <w:i/>
          <w:color w:val="00B0F0"/>
          <w:sz w:val="36"/>
          <w:szCs w:val="44"/>
          <w:lang w:val="uk-UA"/>
        </w:rPr>
      </w:pP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b w:val="0"/>
          <w:i/>
          <w:color w:val="00B0F0"/>
          <w:sz w:val="36"/>
          <w:szCs w:val="44"/>
          <w:lang w:val="uk-UA"/>
        </w:rPr>
      </w:pP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b w:val="0"/>
          <w:i/>
          <w:color w:val="00B0F0"/>
          <w:sz w:val="36"/>
          <w:szCs w:val="44"/>
          <w:lang w:val="uk-UA"/>
        </w:rPr>
      </w:pP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b w:val="0"/>
          <w:i/>
          <w:color w:val="00B0F0"/>
          <w:sz w:val="36"/>
          <w:szCs w:val="44"/>
          <w:lang w:val="uk-UA"/>
        </w:rPr>
      </w:pP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b w:val="0"/>
          <w:i/>
          <w:color w:val="00B0F0"/>
          <w:sz w:val="36"/>
          <w:szCs w:val="44"/>
          <w:lang w:val="uk-UA"/>
        </w:rPr>
      </w:pP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b w:val="0"/>
          <w:i/>
          <w:color w:val="00B0F0"/>
          <w:sz w:val="36"/>
          <w:szCs w:val="44"/>
          <w:lang w:val="uk-UA"/>
        </w:rPr>
      </w:pPr>
    </w:p>
    <w:p w:rsidR="005C1816" w:rsidRDefault="005C1816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b w:val="0"/>
          <w:i/>
          <w:color w:val="00B0F0"/>
          <w:sz w:val="36"/>
          <w:szCs w:val="44"/>
          <w:lang w:val="uk-UA"/>
        </w:rPr>
      </w:pPr>
    </w:p>
    <w:p w:rsidR="005C1816" w:rsidRPr="005C1816" w:rsidRDefault="005C1816" w:rsidP="005C181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rFonts w:ascii="Comic Sans MS" w:hAnsi="Comic Sans MS" w:cs="Tahoma"/>
          <w:b w:val="0"/>
          <w:i/>
          <w:color w:val="00B0F0"/>
          <w:sz w:val="32"/>
          <w:szCs w:val="44"/>
          <w:lang w:val="uk-UA"/>
        </w:rPr>
      </w:pPr>
      <w:r w:rsidRPr="005C1816">
        <w:rPr>
          <w:rStyle w:val="a4"/>
          <w:rFonts w:ascii="Comic Sans MS" w:hAnsi="Comic Sans MS" w:cs="Tahoma"/>
          <w:b w:val="0"/>
          <w:i/>
          <w:color w:val="00B0F0"/>
          <w:sz w:val="32"/>
          <w:szCs w:val="44"/>
          <w:lang w:val="uk-UA"/>
        </w:rPr>
        <w:t>Підготувала вихователь :</w:t>
      </w:r>
    </w:p>
    <w:p w:rsidR="005C1816" w:rsidRDefault="005C1816" w:rsidP="005C181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i/>
          <w:color w:val="00B0F0"/>
          <w:sz w:val="32"/>
          <w:szCs w:val="44"/>
          <w:lang w:val="uk-UA"/>
        </w:rPr>
      </w:pPr>
      <w:r>
        <w:rPr>
          <w:rStyle w:val="a4"/>
          <w:rFonts w:ascii="Comic Sans MS" w:hAnsi="Comic Sans MS" w:cs="Tahoma"/>
          <w:b w:val="0"/>
          <w:i/>
          <w:color w:val="00B0F0"/>
          <w:sz w:val="32"/>
          <w:szCs w:val="44"/>
          <w:lang w:val="uk-UA"/>
        </w:rPr>
        <w:t xml:space="preserve">                                      </w:t>
      </w:r>
      <w:proofErr w:type="spellStart"/>
      <w:r w:rsidRPr="005C1816">
        <w:rPr>
          <w:rStyle w:val="a4"/>
          <w:rFonts w:ascii="Comic Sans MS" w:hAnsi="Comic Sans MS" w:cs="Tahoma"/>
          <w:i/>
          <w:color w:val="00B0F0"/>
          <w:sz w:val="32"/>
          <w:szCs w:val="44"/>
          <w:lang w:val="uk-UA"/>
        </w:rPr>
        <w:t>Олішевко</w:t>
      </w:r>
      <w:proofErr w:type="spellEnd"/>
      <w:r w:rsidRPr="005C1816">
        <w:rPr>
          <w:rStyle w:val="a4"/>
          <w:rFonts w:ascii="Comic Sans MS" w:hAnsi="Comic Sans MS" w:cs="Tahoma"/>
          <w:i/>
          <w:color w:val="00B0F0"/>
          <w:sz w:val="32"/>
          <w:szCs w:val="44"/>
          <w:lang w:val="uk-UA"/>
        </w:rPr>
        <w:t xml:space="preserve"> С.М.</w:t>
      </w:r>
    </w:p>
    <w:p w:rsidR="005C1816" w:rsidRDefault="005C1816" w:rsidP="005C181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i/>
          <w:color w:val="00B0F0"/>
          <w:sz w:val="32"/>
          <w:szCs w:val="44"/>
          <w:lang w:val="uk-UA"/>
        </w:rPr>
      </w:pPr>
    </w:p>
    <w:p w:rsidR="005C1816" w:rsidRDefault="005C1816" w:rsidP="005C181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i/>
          <w:color w:val="00B0F0"/>
          <w:sz w:val="32"/>
          <w:szCs w:val="44"/>
          <w:lang w:val="uk-UA"/>
        </w:rPr>
      </w:pPr>
    </w:p>
    <w:p w:rsidR="005C1816" w:rsidRPr="005C1816" w:rsidRDefault="005C1816" w:rsidP="005C181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Comic Sans MS" w:hAnsi="Comic Sans MS" w:cs="Tahoma"/>
          <w:i/>
          <w:color w:val="00B0F0"/>
          <w:sz w:val="32"/>
          <w:szCs w:val="44"/>
          <w:lang w:val="uk-UA"/>
        </w:rPr>
      </w:pPr>
      <w:r>
        <w:rPr>
          <w:rStyle w:val="a4"/>
          <w:rFonts w:ascii="Comic Sans MS" w:hAnsi="Comic Sans MS" w:cs="Tahoma"/>
          <w:i/>
          <w:color w:val="00B0F0"/>
          <w:sz w:val="32"/>
          <w:szCs w:val="44"/>
          <w:lang w:val="uk-UA"/>
        </w:rPr>
        <w:t>2021 рік</w:t>
      </w:r>
      <w:bookmarkStart w:id="0" w:name="_GoBack"/>
      <w:bookmarkEnd w:id="0"/>
    </w:p>
    <w:p w:rsid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Comic Sans MS" w:hAnsi="Comic Sans MS" w:cs="Tahoma"/>
          <w:color w:val="1F497D" w:themeColor="text2"/>
          <w:sz w:val="27"/>
          <w:szCs w:val="27"/>
          <w:lang w:val="uk-UA"/>
        </w:rPr>
      </w:pP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lastRenderedPageBreak/>
        <w:t>Купувати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для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коханого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чада -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заняття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не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тільки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приємне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але й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надзвичайно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відповідальне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Адже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сьогодні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дитячі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-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це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не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просто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розвага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але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навчання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розвиток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навіть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в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деякому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роді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виховання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Правильно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вибрана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допоможе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малюкові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прогресувати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розвивати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зі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</w:t>
      </w:r>
      <w:proofErr w:type="spellEnd"/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слух, нюх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навіть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логіку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та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розумові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здібності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!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     При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покупці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перш за все,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необхідно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враховувати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Перші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повинні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бути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яскравими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ізними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за формою і за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розміром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Бажано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щоб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переважали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жовтий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червоний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кольори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саме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їх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може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розрізняти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практично з самого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народження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     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Для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початку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-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кілька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слів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про те,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які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повинні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бути в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кожній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оселі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де росте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чому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: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     - 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Лялька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-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яка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ніколи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не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втратить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своєї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актуальності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Граючи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з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лялькою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проговорює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все,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що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відбувається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в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її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житті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це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дуже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важливо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тому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що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не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можна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розвинути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мову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тільки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на картинках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віршиках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До того ж,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маніпуляції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з ляльками добре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розвивають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др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ібну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моторику.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     -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Мозаїка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(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пазли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)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має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незамінний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розвиваючий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діагностичний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ефект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Чим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точніше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навчиться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робити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композиції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за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зразком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тим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менше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помилок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у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неї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буде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ід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час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писання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Comic Sans MS" w:hAnsi="Comic Sans MS" w:cs="Tahoma"/>
          <w:color w:val="1F497D" w:themeColor="text2"/>
          <w:sz w:val="27"/>
          <w:szCs w:val="27"/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65F8A4" wp14:editId="5900ACE7">
            <wp:simplePos x="0" y="0"/>
            <wp:positionH relativeFrom="column">
              <wp:posOffset>-103505</wp:posOffset>
            </wp:positionH>
            <wp:positionV relativeFrom="paragraph">
              <wp:posOffset>36195</wp:posOffset>
            </wp:positionV>
            <wp:extent cx="2073275" cy="1555115"/>
            <wp:effectExtent l="0" t="0" r="3175" b="6985"/>
            <wp:wrapSquare wrapText="bothSides"/>
            <wp:docPr id="1" name="Рисунок 1" descr="Настільні ігри для малят та сім'ї | Міні Рів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стільні ігри для малят та сім'ї | Міні Рівн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     -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Дуже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корисні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настільні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де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потрібно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робити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ходи,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прослухати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виконати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завдання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Вже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3-річний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малюк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прагне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виконувати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завдання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вступає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в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певний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догові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</w:t>
      </w:r>
      <w:proofErr w:type="spellEnd"/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або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угоду з партнерами по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грі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  <w:r w:rsidRPr="002A758E">
        <w:rPr>
          <w:noProof/>
        </w:rPr>
        <w:t xml:space="preserve"> 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  <w:lang w:val="uk-UA"/>
        </w:rPr>
      </w:pP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0343EC" wp14:editId="16517780">
            <wp:simplePos x="0" y="0"/>
            <wp:positionH relativeFrom="column">
              <wp:posOffset>4077970</wp:posOffset>
            </wp:positionH>
            <wp:positionV relativeFrom="paragraph">
              <wp:posOffset>33020</wp:posOffset>
            </wp:positionV>
            <wp:extent cx="1934845" cy="1458595"/>
            <wp:effectExtent l="0" t="0" r="8255" b="8255"/>
            <wp:wrapSquare wrapText="bothSides"/>
            <wp:docPr id="2" name="Рисунок 2" descr="Іграшка-розмальовка з набором фломастерів Мир Детства Чудесна вівця (33154)  купити в інтернет магазині - ціна, відгуки, фото на Yakaboo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Іграшка-розмальовка з набором фломастерів Мир Детства Чудесна вівця (33154)  купити в інтернет магазині - ціна, відгуки, фото на Yakaboo.ua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99" b="25188"/>
                    <a:stretch/>
                  </pic:blipFill>
                  <pic:spPr bwMode="auto">
                    <a:xfrm>
                      <a:off x="0" y="0"/>
                      <a:ext cx="193484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     -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Іграшки-розмальовки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з'явилися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у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продажу не так давно.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Це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м'як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з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приємного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на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дотик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матеріалу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які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розфарбовують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спеціальними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фломастерами.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Розфарбовану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легко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помити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і вона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знову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готова до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дитячої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творчості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Якщо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в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процесі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малювання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проговорювати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з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дитиною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яким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кольором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вона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розфарбовує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спинку, носик,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вушка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то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можна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поєднати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два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види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вправ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: в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малюванні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і в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розвитку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мови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  <w:r w:rsidRPr="002A758E">
        <w:rPr>
          <w:noProof/>
        </w:rPr>
        <w:t xml:space="preserve"> 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     -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М'яч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- один з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найважливіших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атрибутів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спортивних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занять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незамінний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при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мовних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типу "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Ї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ст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івне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- не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їстівне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",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формуючи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lastRenderedPageBreak/>
        <w:t>навички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мовного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спілкування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Для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мовних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ігор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добре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ідходять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м'ячики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не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гладкі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а,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наприклад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кошлаті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горбисті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які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не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викочуються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і не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випадають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і,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кр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ім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того, вони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мають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масажний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ефект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     - Кубики -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"на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всі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часи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",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важко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перелічити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всі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її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розвиваючі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можливості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Купуючи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кубики,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важливо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враховувати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івень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складності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завдання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яке вони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пропонують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вирішити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до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трьох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років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здатна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скласти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просту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картинку (один предмет) з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чотирьох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кубиків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П'ятирічна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може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збирати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жанрову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картинку з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декількома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зображеними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предметами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або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героями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казок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з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дев'яти</w:t>
      </w:r>
      <w:proofErr w:type="spellEnd"/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дванадцяти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штук.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     - Для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розвитку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фонематичного слуху, звукового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сприйняття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та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аналізу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в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повинні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бути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музичні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(не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менше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п'яти</w:t>
      </w:r>
      <w:proofErr w:type="spellEnd"/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штук).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bCs/>
          <w:color w:val="C00000"/>
        </w:rPr>
      </w:pPr>
      <w:r w:rsidRPr="002A758E">
        <w:rPr>
          <w:rStyle w:val="a4"/>
          <w:rFonts w:ascii="Comic Sans MS" w:hAnsi="Comic Sans MS" w:cs="Tahoma"/>
          <w:i/>
          <w:iCs/>
          <w:color w:val="C00000"/>
          <w:sz w:val="27"/>
          <w:szCs w:val="27"/>
          <w:u w:val="single"/>
        </w:rPr>
        <w:t xml:space="preserve">До хороших </w:t>
      </w:r>
      <w:proofErr w:type="spellStart"/>
      <w:r w:rsidRPr="002A758E">
        <w:rPr>
          <w:rStyle w:val="a4"/>
          <w:rFonts w:ascii="Comic Sans MS" w:hAnsi="Comic Sans MS" w:cs="Tahoma"/>
          <w:i/>
          <w:iCs/>
          <w:color w:val="C00000"/>
          <w:sz w:val="27"/>
          <w:szCs w:val="27"/>
          <w:u w:val="single"/>
        </w:rPr>
        <w:t>розвиваючих</w:t>
      </w:r>
      <w:proofErr w:type="spellEnd"/>
      <w:r w:rsidRPr="002A758E">
        <w:rPr>
          <w:rStyle w:val="a4"/>
          <w:rFonts w:ascii="Comic Sans MS" w:hAnsi="Comic Sans MS" w:cs="Tahoma"/>
          <w:i/>
          <w:iCs/>
          <w:color w:val="C00000"/>
          <w:sz w:val="27"/>
          <w:szCs w:val="27"/>
          <w:u w:val="single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i/>
          <w:iCs/>
          <w:color w:val="C00000"/>
          <w:sz w:val="27"/>
          <w:szCs w:val="27"/>
          <w:u w:val="single"/>
        </w:rPr>
        <w:t>іграшок</w:t>
      </w:r>
      <w:proofErr w:type="spellEnd"/>
      <w:r w:rsidRPr="002A758E">
        <w:rPr>
          <w:rStyle w:val="a4"/>
          <w:rFonts w:ascii="Comic Sans MS" w:hAnsi="Comic Sans MS" w:cs="Tahoma"/>
          <w:i/>
          <w:iCs/>
          <w:color w:val="C00000"/>
          <w:sz w:val="27"/>
          <w:szCs w:val="27"/>
          <w:u w:val="single"/>
          <w:lang w:val="uk-UA"/>
        </w:rPr>
        <w:t xml:space="preserve"> для 3</w:t>
      </w:r>
      <w:r>
        <w:rPr>
          <w:rStyle w:val="a4"/>
          <w:rFonts w:ascii="Comic Sans MS" w:hAnsi="Comic Sans MS" w:cs="Tahoma"/>
          <w:i/>
          <w:iCs/>
          <w:color w:val="C00000"/>
          <w:sz w:val="27"/>
          <w:szCs w:val="27"/>
          <w:u w:val="single"/>
          <w:lang w:val="uk-UA"/>
        </w:rPr>
        <w:t xml:space="preserve">-х </w:t>
      </w:r>
      <w:proofErr w:type="gramStart"/>
      <w:r>
        <w:rPr>
          <w:rStyle w:val="a4"/>
          <w:rFonts w:ascii="Comic Sans MS" w:hAnsi="Comic Sans MS" w:cs="Tahoma"/>
          <w:i/>
          <w:iCs/>
          <w:color w:val="C00000"/>
          <w:sz w:val="27"/>
          <w:szCs w:val="27"/>
          <w:u w:val="single"/>
          <w:lang w:val="uk-UA"/>
        </w:rPr>
        <w:t>р</w:t>
      </w:r>
      <w:proofErr w:type="gramEnd"/>
      <w:r>
        <w:rPr>
          <w:rStyle w:val="a4"/>
          <w:rFonts w:ascii="Comic Sans MS" w:hAnsi="Comic Sans MS" w:cs="Tahoma"/>
          <w:i/>
          <w:iCs/>
          <w:color w:val="C00000"/>
          <w:sz w:val="27"/>
          <w:szCs w:val="27"/>
          <w:u w:val="single"/>
          <w:lang w:val="uk-UA"/>
        </w:rPr>
        <w:t>ічни</w:t>
      </w:r>
      <w:r w:rsidRPr="002A758E">
        <w:rPr>
          <w:rStyle w:val="a4"/>
          <w:rFonts w:ascii="Comic Sans MS" w:hAnsi="Comic Sans MS" w:cs="Tahoma"/>
          <w:i/>
          <w:iCs/>
          <w:color w:val="C00000"/>
          <w:sz w:val="27"/>
          <w:szCs w:val="27"/>
          <w:u w:val="single"/>
          <w:lang w:val="uk-UA"/>
        </w:rPr>
        <w:t>х дітей</w:t>
      </w:r>
      <w:r w:rsidRPr="002A758E">
        <w:rPr>
          <w:rStyle w:val="a4"/>
          <w:rFonts w:ascii="Comic Sans MS" w:hAnsi="Comic Sans MS" w:cs="Tahoma"/>
          <w:i/>
          <w:iCs/>
          <w:color w:val="C00000"/>
          <w:sz w:val="27"/>
          <w:szCs w:val="27"/>
          <w:u w:val="single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i/>
          <w:iCs/>
          <w:color w:val="C00000"/>
          <w:sz w:val="27"/>
          <w:szCs w:val="27"/>
          <w:u w:val="single"/>
        </w:rPr>
        <w:t>відноситься</w:t>
      </w:r>
      <w:proofErr w:type="spellEnd"/>
      <w:r w:rsidRPr="002A758E">
        <w:rPr>
          <w:rStyle w:val="a4"/>
          <w:rFonts w:ascii="Comic Sans MS" w:hAnsi="Comic Sans MS" w:cs="Tahoma"/>
          <w:i/>
          <w:iCs/>
          <w:color w:val="C00000"/>
          <w:sz w:val="27"/>
          <w:szCs w:val="27"/>
          <w:u w:val="single"/>
        </w:rPr>
        <w:t>: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  <w:u w:val="single"/>
        </w:rPr>
        <w:t xml:space="preserve">1.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  <w:u w:val="single"/>
        </w:rPr>
        <w:t>Сортери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  <w:u w:val="single"/>
        </w:rPr>
        <w:t>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2.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з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магнітами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-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наприклад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ловля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рибок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коли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повинна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іднести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магніт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що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знаходиться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на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кінці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"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вудки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", до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певного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предмету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або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зображенні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3.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у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вигляді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побутових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предметів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-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спочатку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спостерігає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за батьками, як вони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користуються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певним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предметом, 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потім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цей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досвід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переносить в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гру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додаючи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щось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нове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цікаве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для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себе. Таким чином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вчиться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грати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стає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самостійною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і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ізнає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світ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навколо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себе.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4.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Конструктори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які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в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ідеалі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повинні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бути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декількох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типі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</w:t>
      </w:r>
      <w:proofErr w:type="spellEnd"/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: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 - з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пластиковими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деталями (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Lego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);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-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дерев'яний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нескріплюючийся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конструктор з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основних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геометричних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форм;</w:t>
      </w:r>
    </w:p>
    <w:p w:rsid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Comic Sans MS" w:hAnsi="Comic Sans MS" w:cs="Tahoma"/>
          <w:color w:val="1F497D" w:themeColor="text2"/>
          <w:sz w:val="27"/>
          <w:szCs w:val="27"/>
          <w:lang w:val="uk-UA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-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'який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де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потрібно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шнурочками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"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зшивати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"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складові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B431DC" w:rsidRDefault="00B431DC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Comic Sans MS" w:hAnsi="Comic Sans MS" w:cs="Tahoma"/>
          <w:color w:val="1F497D" w:themeColor="text2"/>
          <w:sz w:val="27"/>
          <w:szCs w:val="27"/>
          <w:lang w:val="uk-UA"/>
        </w:rPr>
      </w:pPr>
      <w:r>
        <w:rPr>
          <w:rStyle w:val="a4"/>
          <w:rFonts w:ascii="Comic Sans MS" w:hAnsi="Comic Sans MS" w:cs="Tahoma"/>
          <w:color w:val="1F497D" w:themeColor="text2"/>
          <w:sz w:val="27"/>
          <w:szCs w:val="27"/>
          <w:lang w:val="uk-UA"/>
        </w:rPr>
        <w:t>-</w:t>
      </w:r>
      <w:proofErr w:type="spellStart"/>
      <w:r>
        <w:rPr>
          <w:rStyle w:val="a4"/>
          <w:rFonts w:ascii="Comic Sans MS" w:hAnsi="Comic Sans MS" w:cs="Tahoma"/>
          <w:color w:val="1F497D" w:themeColor="text2"/>
          <w:sz w:val="27"/>
          <w:szCs w:val="27"/>
          <w:lang w:val="uk-UA"/>
        </w:rPr>
        <w:t>бізіборди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B431DC" w:rsidRPr="00B431DC" w:rsidRDefault="00B431DC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  <w:lang w:val="uk-U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E082586" wp14:editId="69942F43">
            <wp:simplePos x="0" y="0"/>
            <wp:positionH relativeFrom="column">
              <wp:posOffset>1899285</wp:posOffset>
            </wp:positionH>
            <wp:positionV relativeFrom="paragraph">
              <wp:posOffset>-206375</wp:posOffset>
            </wp:positionV>
            <wp:extent cx="1681480" cy="1681480"/>
            <wp:effectExtent l="0" t="0" r="0" b="0"/>
            <wp:wrapSquare wrapText="bothSides"/>
            <wp:docPr id="4" name="Рисунок 4" descr="Развивающая игрушка Теремок-сортер 9196 JOY TOY купить - отзывы, цена,  бонусы в магазине игрушек Мамаз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вающая игрушка Теремок-сортер 9196 JOY TOY купить - отзывы, цена,  бонусы в магазине игрушек Мамаз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80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5CEF79D" wp14:editId="3FFDFE0E">
            <wp:extent cx="1510393" cy="1278043"/>
            <wp:effectExtent l="0" t="0" r="0" b="0"/>
            <wp:docPr id="3" name="Рисунок 3" descr="Бізіборд дитячий «Мега Актив» (60х90) - Студія Lucky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ізіборд дитячий «Мега Актив» (60х90) - Студія Lucky A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605" cy="127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057C5A" wp14:editId="76CC6321">
            <wp:extent cx="1836964" cy="1230887"/>
            <wp:effectExtent l="0" t="0" r="0" b="7620"/>
            <wp:docPr id="5" name="Рисунок 5" descr="Конструктор LEGO - ідеальний інструмент розвитку дитини | Vema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структор LEGO - ідеальний інструмент розвитку дитини | Vema Kid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983" cy="123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1DC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Comic Sans MS" w:hAnsi="Comic Sans MS" w:cs="Tahoma"/>
          <w:color w:val="1F497D" w:themeColor="text2"/>
          <w:sz w:val="27"/>
          <w:szCs w:val="27"/>
          <w:lang w:val="uk-UA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     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У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процесі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гри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розвиваються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др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ібна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моторика,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увага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зосередженість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координація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рухів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рук і очей.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lastRenderedPageBreak/>
        <w:t xml:space="preserve">     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Ну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і на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останок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Не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забувайте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що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безпека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-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найважливіший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критерій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при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виборі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Перш за все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це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означає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використання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безпечного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матеріалу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міцність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гі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г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ієнічність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виробу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тобто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можливість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його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мити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Тому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краще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купувати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спец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іалізованих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магазинах, в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яких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можна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спитати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відповідні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сертифікати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Fonts w:ascii="Comic Sans MS" w:hAnsi="Comic Sans MS" w:cs="Tahoma"/>
          <w:b/>
          <w:bCs/>
          <w:color w:val="1F497D" w:themeColor="text2"/>
        </w:rPr>
        <w:t> 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10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найважливіших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іграшок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для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дітей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від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2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рокі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</w:t>
      </w:r>
      <w:proofErr w:type="spellEnd"/>
      <w:proofErr w:type="gramEnd"/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    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Вгадати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ставлення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до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тієї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або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іншої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нової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буває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складно. У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ізному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віці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подобаються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певні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     От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втрачала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голову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від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пожежних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машин, а через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місяць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для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неї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немає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нічого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кращого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за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істолет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і конструктор.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      Як же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догодити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? Як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вибрати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з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усього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розмаїття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саме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ту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яка не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лише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зробить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найщасливішою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на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землі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розвиватиме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її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та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вчитиме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?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Прислухайся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до 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наших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порад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можливо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вони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допоможуть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тобі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зробити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дуже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нелегкий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вибір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1. Книжки –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це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найкорисніші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для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дітей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І часто 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вони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–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найулюбленіші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Книжки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допомагають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навчитися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фантазувати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без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допомоги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іграшок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розвивають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абстрактне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мислення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Кр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ім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того,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читаючи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книжки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розвиваєш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її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словниковий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запас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зв'язне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мовлення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2. 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Лялька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або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ведмедик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 "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Одушевлені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"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просто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необхідні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Навіть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хлопчикам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треба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гратися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ляльками,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адже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саме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це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за словами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психологів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допоможе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їм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легше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адаптуватися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до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суспільства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    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Ляльок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звіряток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треба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використовувати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для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відпрацьовування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побутових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навичок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: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висаджування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на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горщик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вдягання-роздягання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годування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    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Граючись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з "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одушевленими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"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іграшками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малюк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розвиває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свою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уяву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та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навчається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спілкуватися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3.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Розвиваючі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Купуй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розвиваючі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трохи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заздалегідь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періодично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пропонуй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їх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Якщо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вона не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грається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відклади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на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якийсь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час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запропонуй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ізніше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4. Конструктор.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Більш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корисної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ніж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конструктор, не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існу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є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Конструктори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розвивають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тривимірне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мислення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фантазію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дрібну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моторику,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почуття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симетрії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математичні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навички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й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естетичне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сприйняття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світу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lastRenderedPageBreak/>
        <w:t xml:space="preserve">5.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Набі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</w:t>
      </w:r>
      <w:proofErr w:type="spellEnd"/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для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рольової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гри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Рольові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допомагають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дітям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усвідомити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своє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місце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в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суспільстві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Тож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неодмінно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купи те,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що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дозволить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почуватись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дорослою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: посуд,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праску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іграшковий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телефон,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набі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</w:t>
      </w:r>
      <w:proofErr w:type="spellEnd"/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інструментів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інструменти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для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лікаря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6.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Маленькі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Ц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необхідні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для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розвитку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дрібної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моторики.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Намистинки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гайки,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шурупи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ґудзики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з "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кіндера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" –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корисні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але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небезпечні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для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маленької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Стеж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щоб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не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проковтнула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їх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або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не засунула в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дихальні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шляхи.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7.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на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радіокеровані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потрібна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хоч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би одна.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По-перше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такою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іграшкою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малюк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гратиметься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довго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– до 8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років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щонайменше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По-друге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від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неї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він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буде в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захваті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кр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ім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того,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це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перше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знайомство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з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технікою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      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такою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іграшкою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легко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навчити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розрізняти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право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ліво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верх і низ,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швидше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та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повільніше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Літаючі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на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пульті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розвивають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просторове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мислення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малюка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8.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Фарби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олівці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глина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або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пластилін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Ц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розвивають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моторику,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фантазію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абстрактне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мислення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Малюк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повинен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малювати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–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це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прекрасна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психологічна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розрядка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та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відмінне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розвиваюче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заняття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  <w:proofErr w:type="gramEnd"/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9.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Воєнні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Не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всі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батьки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купують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малюкам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зброю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солдатиків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танки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тощо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Батьки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вважають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що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у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війну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зроблять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агресивною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Однак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психологи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стверджують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що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внутрішня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агресія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яка є в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кожній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людині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повинна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вихід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    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воєнні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прекрасно для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цього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ідходять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Якщо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не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купувати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істолетів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вона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їх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зробить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із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палиці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чи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власного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пальця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.</w:t>
      </w:r>
    </w:p>
    <w:p w:rsidR="002A758E" w:rsidRPr="002A758E" w:rsidRDefault="002A758E" w:rsidP="002A758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b/>
          <w:bCs/>
          <w:color w:val="1F497D" w:themeColor="text2"/>
        </w:rPr>
      </w:pPr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10.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для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вулиці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Совочки, формочки для </w:t>
      </w:r>
      <w:proofErr w:type="spellStart"/>
      <w:proofErr w:type="gram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</w:t>
      </w:r>
      <w:proofErr w:type="gram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іску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вантажівки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відра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лопата для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снігу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санки,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м'яч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крейда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–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це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необхідні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іграшки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для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дитини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це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запорука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тривалої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і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захоплюючої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прогулянки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. І тут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вже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користь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і для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здоров'я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, і для </w:t>
      </w:r>
      <w:proofErr w:type="spellStart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>розвитку</w:t>
      </w:r>
      <w:proofErr w:type="spellEnd"/>
      <w:r w:rsidRPr="002A758E">
        <w:rPr>
          <w:rStyle w:val="a4"/>
          <w:rFonts w:ascii="Comic Sans MS" w:hAnsi="Comic Sans MS" w:cs="Tahoma"/>
          <w:color w:val="1F497D" w:themeColor="text2"/>
          <w:sz w:val="27"/>
          <w:szCs w:val="27"/>
        </w:rPr>
        <w:t xml:space="preserve"> очевидна.</w:t>
      </w:r>
    </w:p>
    <w:p w:rsidR="00F744DF" w:rsidRPr="002A758E" w:rsidRDefault="00F744DF">
      <w:pPr>
        <w:rPr>
          <w:rFonts w:ascii="Comic Sans MS" w:hAnsi="Comic Sans MS"/>
        </w:rPr>
      </w:pPr>
    </w:p>
    <w:sectPr w:rsidR="00F744DF" w:rsidRPr="002A758E" w:rsidSect="002A758E">
      <w:pgSz w:w="11906" w:h="16838"/>
      <w:pgMar w:top="1134" w:right="850" w:bottom="1134" w:left="1701" w:header="708" w:footer="708" w:gutter="0"/>
      <w:pgBorders w:offsetFrom="page">
        <w:top w:val="threeDEmboss" w:sz="24" w:space="24" w:color="17365D" w:themeColor="text2" w:themeShade="BF"/>
        <w:left w:val="threeDEmboss" w:sz="24" w:space="24" w:color="17365D" w:themeColor="text2" w:themeShade="BF"/>
        <w:bottom w:val="threeDEngrave" w:sz="24" w:space="24" w:color="17365D" w:themeColor="text2" w:themeShade="BF"/>
        <w:right w:val="threeDEngrave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58E"/>
    <w:rsid w:val="002A758E"/>
    <w:rsid w:val="005C1816"/>
    <w:rsid w:val="00A94FBD"/>
    <w:rsid w:val="00B431DC"/>
    <w:rsid w:val="00F7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58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A7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5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58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A7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5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Оператор00</dc:creator>
  <cp:lastModifiedBy>Бухгалтер700</cp:lastModifiedBy>
  <cp:revision>3</cp:revision>
  <dcterms:created xsi:type="dcterms:W3CDTF">2020-09-16T07:26:00Z</dcterms:created>
  <dcterms:modified xsi:type="dcterms:W3CDTF">2021-02-08T11:20:00Z</dcterms:modified>
</cp:coreProperties>
</file>