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F85" w:rsidRPr="00560844" w:rsidRDefault="00C94F85" w:rsidP="00C94F8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560844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ЗАКЛАД </w:t>
      </w:r>
      <w:r w:rsidRPr="00560844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  <w:t xml:space="preserve">ДОШКІЛЬНОЇ ОСВІТИ </w:t>
      </w:r>
      <w:r w:rsidRPr="00560844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(ЯСЛА-САДОК)</w:t>
      </w:r>
      <w:r w:rsidRPr="00560844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  <w:t xml:space="preserve"> </w:t>
      </w:r>
      <w:r w:rsidRPr="00560844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 xml:space="preserve">№1 </w:t>
      </w:r>
      <w:r w:rsidRPr="00560844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«ДЗВІНОЧОК» </w:t>
      </w:r>
    </w:p>
    <w:p w:rsidR="00C94F85" w:rsidRPr="00560844" w:rsidRDefault="00C94F85" w:rsidP="00C94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56084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САРНЕНСЬКОЇ МІСЬКОЇ РАДИ</w:t>
      </w:r>
    </w:p>
    <w:p w:rsidR="00E8526B" w:rsidRDefault="00E8526B" w:rsidP="00E8526B">
      <w:pPr>
        <w:rPr>
          <w:rFonts w:ascii="Cambria" w:hAnsi="Cambria"/>
          <w:b/>
          <w:sz w:val="48"/>
          <w:lang w:val="uk-UA"/>
        </w:rPr>
      </w:pPr>
    </w:p>
    <w:p w:rsidR="00E8526B" w:rsidRDefault="00E8526B" w:rsidP="00E8526B">
      <w:pPr>
        <w:rPr>
          <w:rFonts w:ascii="Cambria" w:hAnsi="Cambria"/>
          <w:b/>
          <w:sz w:val="48"/>
          <w:lang w:val="uk-UA"/>
        </w:rPr>
      </w:pPr>
    </w:p>
    <w:p w:rsidR="00E8526B" w:rsidRDefault="00E8526B" w:rsidP="00E8526B">
      <w:pPr>
        <w:rPr>
          <w:rFonts w:ascii="Cambria" w:hAnsi="Cambria"/>
          <w:b/>
          <w:sz w:val="48"/>
          <w:lang w:val="uk-UA"/>
        </w:rPr>
      </w:pPr>
    </w:p>
    <w:p w:rsidR="00E8526B" w:rsidRDefault="00E8526B" w:rsidP="00E8526B">
      <w:pPr>
        <w:rPr>
          <w:rFonts w:ascii="Cambria" w:hAnsi="Cambria"/>
          <w:b/>
          <w:sz w:val="48"/>
          <w:lang w:val="uk-UA"/>
        </w:rPr>
      </w:pPr>
    </w:p>
    <w:p w:rsidR="00E8526B" w:rsidRDefault="00E8526B" w:rsidP="00E8526B">
      <w:pPr>
        <w:rPr>
          <w:rFonts w:ascii="Cambria" w:hAnsi="Cambria"/>
          <w:b/>
          <w:sz w:val="48"/>
          <w:lang w:val="uk-UA"/>
        </w:rPr>
      </w:pPr>
    </w:p>
    <w:p w:rsidR="00E8526B" w:rsidRDefault="00E8526B" w:rsidP="00E8526B">
      <w:pPr>
        <w:spacing w:after="0"/>
        <w:jc w:val="center"/>
        <w:rPr>
          <w:rFonts w:asciiTheme="majorHAnsi" w:hAnsiTheme="majorHAnsi"/>
          <w:i/>
          <w:color w:val="000099"/>
          <w:sz w:val="40"/>
          <w:lang w:val="uk-UA"/>
        </w:rPr>
      </w:pPr>
      <w:r w:rsidRPr="008150DB">
        <w:rPr>
          <w:rFonts w:asciiTheme="majorHAnsi" w:hAnsiTheme="majorHAnsi"/>
          <w:i/>
          <w:color w:val="000099"/>
          <w:sz w:val="40"/>
          <w:lang w:val="uk-UA"/>
        </w:rPr>
        <w:t xml:space="preserve">Консультація для </w:t>
      </w:r>
      <w:r>
        <w:rPr>
          <w:rFonts w:asciiTheme="majorHAnsi" w:hAnsiTheme="majorHAnsi"/>
          <w:i/>
          <w:color w:val="000099"/>
          <w:sz w:val="40"/>
          <w:lang w:val="uk-UA"/>
        </w:rPr>
        <w:t>батьків</w:t>
      </w:r>
    </w:p>
    <w:p w:rsidR="00E8526B" w:rsidRDefault="00E8526B" w:rsidP="00E8526B">
      <w:pPr>
        <w:spacing w:after="0"/>
        <w:jc w:val="center"/>
        <w:rPr>
          <w:rFonts w:asciiTheme="majorHAnsi" w:hAnsiTheme="majorHAnsi"/>
          <w:b/>
          <w:i/>
          <w:color w:val="000099"/>
          <w:sz w:val="48"/>
          <w:lang w:val="uk-UA"/>
        </w:rPr>
      </w:pPr>
    </w:p>
    <w:p w:rsidR="00E8526B" w:rsidRPr="00E8526B" w:rsidRDefault="00E8526B" w:rsidP="00E8526B">
      <w:pPr>
        <w:spacing w:after="0"/>
        <w:jc w:val="center"/>
        <w:rPr>
          <w:rFonts w:asciiTheme="majorHAnsi" w:hAnsiTheme="majorHAnsi"/>
          <w:b/>
          <w:bCs/>
          <w:i/>
          <w:noProof/>
          <w:color w:val="0000CC"/>
          <w:sz w:val="40"/>
          <w:lang w:val="uk-UA" w:eastAsia="ru-RU"/>
        </w:rPr>
      </w:pPr>
      <w:r w:rsidRPr="00E8526B">
        <w:rPr>
          <w:rFonts w:asciiTheme="majorHAnsi" w:hAnsiTheme="majorHAnsi"/>
          <w:b/>
          <w:bCs/>
          <w:i/>
          <w:noProof/>
          <w:color w:val="0000CC"/>
          <w:sz w:val="40"/>
          <w:lang w:val="uk-UA" w:eastAsia="ru-RU"/>
        </w:rPr>
        <w:t>Раціональне харчування дітей</w:t>
      </w:r>
    </w:p>
    <w:p w:rsidR="00E8526B" w:rsidRDefault="00E8526B" w:rsidP="00E8526B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E8526B" w:rsidRDefault="00E8526B" w:rsidP="00E8526B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E8526B" w:rsidRDefault="00E8526B" w:rsidP="00E8526B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E8526B" w:rsidRDefault="00E8526B" w:rsidP="00E8526B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E8526B" w:rsidRDefault="00E8526B" w:rsidP="00E8526B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E8526B" w:rsidRDefault="00E8526B" w:rsidP="00E8526B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E8526B" w:rsidRDefault="00E8526B" w:rsidP="00E8526B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  <w:r>
        <w:rPr>
          <w:rFonts w:asciiTheme="majorHAnsi" w:hAnsiTheme="majorHAnsi"/>
          <w:bCs/>
          <w:i/>
          <w:noProof/>
          <w:sz w:val="40"/>
          <w:lang w:val="uk-UA" w:eastAsia="ru-RU"/>
        </w:rPr>
        <w:t xml:space="preserve">                                                           </w:t>
      </w:r>
    </w:p>
    <w:p w:rsidR="00E8526B" w:rsidRDefault="00E8526B" w:rsidP="00E8526B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E8526B" w:rsidRDefault="00E8526B" w:rsidP="00E8526B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E8526B" w:rsidRDefault="00E8526B" w:rsidP="00E8526B">
      <w:pPr>
        <w:spacing w:after="0"/>
        <w:rPr>
          <w:rFonts w:asciiTheme="majorHAnsi" w:hAnsiTheme="majorHAnsi"/>
          <w:bCs/>
          <w:noProof/>
          <w:color w:val="000099"/>
          <w:sz w:val="32"/>
          <w:lang w:val="uk-UA" w:eastAsia="ru-RU"/>
        </w:rPr>
      </w:pPr>
      <w:r>
        <w:rPr>
          <w:rFonts w:asciiTheme="majorHAnsi" w:hAnsiTheme="majorHAnsi"/>
          <w:bCs/>
          <w:i/>
          <w:noProof/>
          <w:sz w:val="40"/>
          <w:lang w:val="uk-UA" w:eastAsia="ru-RU"/>
        </w:rPr>
        <w:t xml:space="preserve">                                                      </w:t>
      </w:r>
      <w:r w:rsidR="00C94F85">
        <w:rPr>
          <w:rFonts w:asciiTheme="majorHAnsi" w:hAnsiTheme="majorHAnsi"/>
          <w:bCs/>
          <w:i/>
          <w:noProof/>
          <w:sz w:val="40"/>
          <w:lang w:val="uk-UA" w:eastAsia="ru-RU"/>
        </w:rPr>
        <w:t xml:space="preserve">      </w:t>
      </w:r>
      <w:r w:rsidRPr="008150DB">
        <w:rPr>
          <w:rFonts w:asciiTheme="majorHAnsi" w:hAnsiTheme="majorHAnsi"/>
          <w:bCs/>
          <w:noProof/>
          <w:color w:val="000099"/>
          <w:sz w:val="32"/>
          <w:lang w:val="uk-UA" w:eastAsia="ru-RU"/>
        </w:rPr>
        <w:t>Підготувала і провела</w:t>
      </w:r>
      <w:r>
        <w:rPr>
          <w:rFonts w:asciiTheme="majorHAnsi" w:hAnsiTheme="majorHAnsi"/>
          <w:bCs/>
          <w:noProof/>
          <w:color w:val="000099"/>
          <w:sz w:val="32"/>
          <w:lang w:val="uk-UA" w:eastAsia="ru-RU"/>
        </w:rPr>
        <w:t xml:space="preserve"> </w:t>
      </w:r>
    </w:p>
    <w:p w:rsidR="00E8526B" w:rsidRPr="000B1931" w:rsidRDefault="00E8526B" w:rsidP="00E8526B">
      <w:pPr>
        <w:spacing w:after="0"/>
        <w:jc w:val="center"/>
        <w:rPr>
          <w:rFonts w:asciiTheme="majorHAnsi" w:hAnsiTheme="majorHAnsi"/>
          <w:b/>
          <w:bCs/>
          <w:noProof/>
          <w:color w:val="000099"/>
          <w:sz w:val="32"/>
          <w:lang w:val="uk-UA" w:eastAsia="ru-RU"/>
        </w:rPr>
      </w:pPr>
      <w:r>
        <w:rPr>
          <w:rFonts w:asciiTheme="majorHAnsi" w:hAnsiTheme="majorHAnsi"/>
          <w:bCs/>
          <w:noProof/>
          <w:color w:val="000099"/>
          <w:sz w:val="32"/>
          <w:lang w:val="uk-UA" w:eastAsia="ru-RU"/>
        </w:rPr>
        <w:t xml:space="preserve">                                                           вихователь: </w:t>
      </w:r>
      <w:r>
        <w:rPr>
          <w:rFonts w:asciiTheme="majorHAnsi" w:hAnsiTheme="majorHAnsi"/>
          <w:b/>
          <w:bCs/>
          <w:noProof/>
          <w:color w:val="000099"/>
          <w:sz w:val="32"/>
          <w:lang w:val="uk-UA" w:eastAsia="ru-RU"/>
        </w:rPr>
        <w:t>Довгопола Л.М.</w:t>
      </w:r>
    </w:p>
    <w:p w:rsidR="00E8526B" w:rsidRDefault="00E8526B" w:rsidP="00E8526B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E8526B" w:rsidRDefault="00E8526B" w:rsidP="00E8526B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E8526B" w:rsidRDefault="00E8526B" w:rsidP="00E8526B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  <w:bookmarkStart w:id="0" w:name="_GoBack"/>
      <w:bookmarkEnd w:id="0"/>
    </w:p>
    <w:p w:rsidR="00E8526B" w:rsidRDefault="00E8526B" w:rsidP="00E8526B">
      <w:pPr>
        <w:spacing w:after="0"/>
        <w:jc w:val="center"/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</w:pPr>
      <w:r w:rsidRPr="008150DB"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м.Сарни – 20</w:t>
      </w:r>
      <w:r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2</w:t>
      </w:r>
      <w:r w:rsidR="00C94F85"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1</w:t>
      </w:r>
      <w:r w:rsidRPr="008150DB"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р.</w:t>
      </w:r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lastRenderedPageBreak/>
        <w:t>Організація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харчування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дітей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у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дитячому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садку повинна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поєднуватися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з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правильним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харчуванням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дитини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сім’ї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(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вдома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). Батькам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дітей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потрібно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прагнути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до того,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щоб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харчування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поза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дитячим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садочком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доповнювало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раціон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одержаний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у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дошкільному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закладі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У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нашому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саду є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наявності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меню для того,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щоб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батьки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мали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повну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інформацію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які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страви та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продукти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отримала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їх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дитина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протягом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дня у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дитячому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садку.</w:t>
      </w:r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Fonts w:ascii="Times New Roman" w:hAnsi="Times New Roman" w:cs="Times New Roman"/>
          <w:sz w:val="24"/>
          <w:szCs w:val="2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На вечерю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домашньому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раціоні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рекомендуються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продукти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які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дитина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не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отримала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дитячому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саду. </w:t>
      </w:r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нашому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дошкільному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закладі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ми проводимо з батьками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вихованців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бесіди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намагаємося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переконати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батьків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у тому,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щоб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вранці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до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відправлення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своєї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дитини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дитячий сад,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його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не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годували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тому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що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це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порушує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режим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харчування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дошкільника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призводить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зниження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його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апетиту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в такому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випадку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дитина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погано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снідає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групі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Однак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якщо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дитину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доводиться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приводити</w:t>
      </w:r>
      <w:proofErr w:type="spellEnd"/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дитячий сад рано то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йому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можна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вдома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дати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сік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або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як</w:t>
      </w:r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і-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небудь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фрукти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Не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рекомендується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особливо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зранку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кормити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дитину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солодощами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цукерками</w:t>
      </w:r>
      <w:proofErr w:type="spellEnd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і.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Такі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рекомендації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ми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даємо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всім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батькам наших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дітей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.</w:t>
      </w:r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Fonts w:ascii="Times New Roman" w:hAnsi="Times New Roman" w:cs="Times New Roman"/>
          <w:sz w:val="24"/>
          <w:szCs w:val="21"/>
        </w:rPr>
        <w:t>   </w:t>
      </w:r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Велика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увага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приділяється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питанням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адаптації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дітей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у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дитячому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садку. При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цьому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звертаємо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особливу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увагу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на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харчування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дитини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пері</w:t>
      </w:r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од</w:t>
      </w:r>
      <w:proofErr w:type="spellEnd"/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адаптації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дитячому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садку.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Перехід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дитини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від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домашнього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виховання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виховання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дитячому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колективі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майже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завжди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супроводжується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певними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психологічними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труднощами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Чим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менша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дитина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тим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важче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вона переносить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цей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період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Часто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цей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час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знижується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у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дітей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апетит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порушується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сон,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іноді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спостерігаються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невротичні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реакції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знижується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загальна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оп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ірність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захворювань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</w:t>
      </w:r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Правильна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організація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харчування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цей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час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має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велике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значення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і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допомагає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дитині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легше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адаптуватися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колективі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Перед приходом в дитячий садок батькам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рекомендується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наблизити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режим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харчування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і склад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раціону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до умов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дитячого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колективу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привчити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його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до тих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страв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які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найчастіше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дають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дитячому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саду, особливо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якщо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вдома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він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їх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не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отримував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.</w:t>
      </w:r>
      <w:proofErr w:type="gramEnd"/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Fonts w:ascii="Times New Roman" w:hAnsi="Times New Roman" w:cs="Times New Roman"/>
          <w:sz w:val="24"/>
          <w:szCs w:val="21"/>
        </w:rPr>
        <w:t>   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Якщо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дитина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не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вміє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або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не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хоче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їсти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самостійно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перший час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вихователі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його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годують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Якщо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дитина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відмовляється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</w:t>
      </w:r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їж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якому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разі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не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можна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годувати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його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насильно.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Це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ще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більше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посилить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негативне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ставлення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колективу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до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саду.</w:t>
      </w:r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Fonts w:ascii="Times New Roman" w:hAnsi="Times New Roman" w:cs="Times New Roman"/>
          <w:sz w:val="24"/>
          <w:szCs w:val="21"/>
        </w:rPr>
        <w:t> </w:t>
      </w:r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ІТАМІНИ ТА ЇХ ЗНАЧЕННЯ</w:t>
      </w:r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Fonts w:ascii="Times New Roman" w:hAnsi="Times New Roman" w:cs="Times New Roman"/>
          <w:sz w:val="24"/>
          <w:szCs w:val="21"/>
        </w:rPr>
        <w:t> 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–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це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біологічно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активні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речовини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які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є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життєво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важливими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для </w:t>
      </w:r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нормального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функціонування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організму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Особливу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роль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грають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зростанні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і </w:t>
      </w:r>
      <w:proofErr w:type="spellStart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здоров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’ї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дітей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</w:t>
      </w:r>
      <w:proofErr w:type="spellStart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Кр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ім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цього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організмі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дитини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необхідні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для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регулювання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процесів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обміну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речовин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кровотворення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і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підтримки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імунітету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Якщо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дитячому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організмі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спостерігається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дефіцит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якогось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то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організм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працює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з перебоями.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Спільно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з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білками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жирами і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вуглеводами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повинні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бути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включені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щоденний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раціон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кожної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дитини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. </w:t>
      </w:r>
      <w:r w:rsidRPr="00E8526B">
        <w:rPr>
          <w:rFonts w:ascii="Times New Roman" w:hAnsi="Times New Roman" w:cs="Times New Roman"/>
          <w:sz w:val="24"/>
          <w:szCs w:val="21"/>
        </w:rPr>
        <w:t> 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Дуже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важливо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знати,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що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всі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lastRenderedPageBreak/>
        <w:t>поділяють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на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дві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великі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групи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: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жиророзчинні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(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вітаміни</w:t>
      </w:r>
      <w:proofErr w:type="spellEnd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А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Д, Е) і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водорозчинні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(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групи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В, С,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фолієва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кислота).</w:t>
      </w:r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Fonts w:ascii="Times New Roman" w:hAnsi="Times New Roman" w:cs="Times New Roman"/>
          <w:sz w:val="24"/>
          <w:szCs w:val="21"/>
        </w:rPr>
        <w:t> 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Щоб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забезпечити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дитину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необхідною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кількістю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вітамінів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і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мінеральних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речовин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не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забувайте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включати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меню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дитячого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харчування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св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іжі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овочі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ягоди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та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фрукти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не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тільки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влітку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а й по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можливості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цілий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рік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Не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слід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забувати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про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такі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продукти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харчування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як зелень петрушки,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кропу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щавель,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кропиву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Раннім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літом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корисно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готувати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борщ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щавлю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омлет з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кропивою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Молоде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зелене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бадилля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буряка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та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моркви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можна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використовувати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для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приготування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супів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борщі</w:t>
      </w:r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</w:t>
      </w:r>
      <w:proofErr w:type="spellEnd"/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. </w:t>
      </w:r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Особливе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значення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має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вмі</w:t>
      </w:r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ст</w:t>
      </w:r>
      <w:proofErr w:type="spellEnd"/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у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дитячому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раціоні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солей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кальцію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фосфору та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заліза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</w:t>
      </w:r>
      <w:proofErr w:type="spellStart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Ц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мінеральні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речовини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містяться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молочних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продуктах,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м’ясі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рибі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яйцях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вівсяній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крупі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овочах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Основними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джерелами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йоду є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такі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продукти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: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морська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риба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морська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капуста,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яйця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зернові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(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крупи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особливо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вівсяна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), горох,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молочнокислі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продукти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горіх</w:t>
      </w:r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(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особливо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кедрові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).                                                                </w:t>
      </w:r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 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дуже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потрібен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для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процесу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росту і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дитячому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організмі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відповідає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за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нормальний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процес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формування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зубів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і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кісток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ідтримує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зорову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систему, 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також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сприяє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росту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нових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клітин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На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цей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багаті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такі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продукти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як шпинат, манго,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абрикоси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яблука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плоди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шипшини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також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продуктах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тваринного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походження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( </w:t>
      </w:r>
      <w:proofErr w:type="spellStart"/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печінці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рибі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жовтках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яєць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). У тому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випадку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якщо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організмі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дитини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буде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спостерігатися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нестача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вітаміну</w:t>
      </w:r>
      <w:proofErr w:type="spellEnd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А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це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може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призвести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погіршення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зору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ураження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слизових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оболонок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шкіри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.      </w:t>
      </w:r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Fonts w:ascii="Times New Roman" w:hAnsi="Times New Roman" w:cs="Times New Roman"/>
          <w:sz w:val="24"/>
          <w:szCs w:val="2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  На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С особливо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багаті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плоди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шипшини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горіхи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чорна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смородина, зелень салату, шпинату,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кропу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петрушки, зелена цибуля, 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також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яблука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садова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і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лісова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суниця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малина,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агрус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св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іжа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капуста,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солодкий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болгарський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перець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помідори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редис,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зелений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горошок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</w:t>
      </w:r>
      <w:proofErr w:type="spellEnd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С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допомагає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процесу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формування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кісток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і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зубів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малюка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виявляє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проти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алергічну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дію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організмі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і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міститься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цитрусових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шипшині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ківі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капусті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При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недоотриманні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С у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дитини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буде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знижуватися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імунітет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і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існувати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ризик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кровотечі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.  </w:t>
      </w:r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Fonts w:ascii="Times New Roman" w:hAnsi="Times New Roman" w:cs="Times New Roman"/>
          <w:sz w:val="24"/>
          <w:szCs w:val="2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 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Виключне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 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значення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для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життєдіяльності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дитячого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організму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має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ітамін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Він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необхідний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для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формування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кісткової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тканини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Цей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міститься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яйцях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риб’ячому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жирі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рибі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Дефіцит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вітаміну</w:t>
      </w:r>
      <w:proofErr w:type="spellEnd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організмі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дітей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призводить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рахіту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.   </w:t>
      </w:r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Fonts w:ascii="Times New Roman" w:hAnsi="Times New Roman" w:cs="Times New Roman"/>
          <w:sz w:val="24"/>
          <w:szCs w:val="2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 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групи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необхідні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дітям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для </w:t>
      </w:r>
      <w:proofErr w:type="spellStart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ідтримки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функцій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мозку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регулювання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роботи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нервової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системи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оптимального росту, гарного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апетиту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Цей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можна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знайти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рисі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печінці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вівсянці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горіхах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м’ясі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При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дефіциті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вітаміну</w:t>
      </w:r>
      <w:proofErr w:type="spellEnd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організмі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дитини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може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виникнути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анемія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і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відставання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рості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і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розвитку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.                                                               </w:t>
      </w:r>
    </w:p>
    <w:p w:rsidR="00E8526B" w:rsidRPr="00E8526B" w:rsidRDefault="00E8526B" w:rsidP="00E8526B">
      <w:pPr>
        <w:spacing w:after="0"/>
        <w:ind w:firstLine="426"/>
        <w:jc w:val="both"/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</w:pPr>
      <w:r w:rsidRPr="00E8526B">
        <w:rPr>
          <w:rFonts w:ascii="Times New Roman" w:hAnsi="Times New Roman" w:cs="Times New Roman"/>
          <w:sz w:val="24"/>
          <w:szCs w:val="2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В1,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який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стимулює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нервову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та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м’зову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діяльність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забезпечує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нормальний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тонус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органів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травлення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міститься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м’ясі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печінці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яйцях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житньому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та пшеничному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хлібі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грубого помолу,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гречаній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та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вівсяній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крупі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бобових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др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іжджах</w:t>
      </w:r>
      <w:proofErr w:type="spellEnd"/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32"/>
          <w:szCs w:val="24"/>
          <w:bdr w:val="none" w:sz="0" w:space="0" w:color="auto" w:frame="1"/>
          <w:lang w:val="uk-UA"/>
        </w:rPr>
      </w:pP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.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Fonts w:ascii="Times New Roman" w:hAnsi="Times New Roman" w:cs="Times New Roman"/>
          <w:sz w:val="24"/>
          <w:szCs w:val="21"/>
        </w:rPr>
        <w:lastRenderedPageBreak/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Вітамін В2, який має велике значення для синтезу гемоглобіну крові міститься у м’ясі, молоці, твердому сирі, печінці, крупах, яєчному жовтку, моркві,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>горосі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>меді,дріжджах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.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lang w:val="uk-UA"/>
        </w:rPr>
        <w:t xml:space="preserve"> 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 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Джерелом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В6 є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пекарські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др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іжджі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проросле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насіння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пшеничні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та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рисові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висівки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печінка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м’ясо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риба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.</w:t>
      </w:r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Fonts w:ascii="Times New Roman" w:hAnsi="Times New Roman" w:cs="Times New Roman"/>
          <w:sz w:val="24"/>
          <w:szCs w:val="21"/>
        </w:rPr>
        <w:t>  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</w:t>
      </w:r>
      <w:proofErr w:type="spellEnd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Е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сприяє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оптимальному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вуглеводного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обміну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організмі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малюка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і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міститься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помідорах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жовтку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шпинаті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рослинних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маслах.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Нестача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вітаміну</w:t>
      </w:r>
      <w:proofErr w:type="spellEnd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призводить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порушення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обміну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речовин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м’язовій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тканині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.</w:t>
      </w:r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Fonts w:ascii="Times New Roman" w:hAnsi="Times New Roman" w:cs="Times New Roman"/>
          <w:sz w:val="24"/>
          <w:szCs w:val="2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УВАГА! ХАРЧОВІ ОТРУЄННЯ.</w:t>
      </w:r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Fonts w:ascii="Times New Roman" w:hAnsi="Times New Roman" w:cs="Times New Roman"/>
          <w:sz w:val="24"/>
          <w:szCs w:val="2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Мало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хто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з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батьків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утримується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від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спокуси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напоїти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малюка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парним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молоком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або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пригостити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його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немитими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ягодами з саду,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овочами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з городу. Парне молоко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дуже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шкідливо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для маленьких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дітей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оскільки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на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відміну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від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молока,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що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пройшло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теплову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обробку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і стерильно запаковано,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воно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може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викликати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не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тільки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кишкові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розлади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а й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інфекційні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захворювання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Такі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ягоди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як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полуницю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малину та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суницю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необхідно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мити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особливо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ретельно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Немита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чи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погано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промита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зелень «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свого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городу»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може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привести до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розвитку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у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дитини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ієрсиниоза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відомого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також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ід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назвою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«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псевдотуберкульозу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»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або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«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мишачої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лихоманки».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Навіть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звичайні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для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дитини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продукти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харчування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спекотну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пору року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швидко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псуються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термін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їх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зберігання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скорочується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Неприпустимо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поїти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дитину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сирою водою,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навіть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джерельною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або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ісля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очищення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через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фільтр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.</w:t>
      </w:r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Fonts w:ascii="Times New Roman" w:hAnsi="Times New Roman" w:cs="Times New Roman"/>
          <w:sz w:val="24"/>
          <w:szCs w:val="21"/>
        </w:rPr>
        <w:t> </w:t>
      </w:r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 ЯК УНИКНУТИ ХАРЧОВОГО ОТРУЄННЯ</w:t>
      </w:r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Fonts w:ascii="Times New Roman" w:hAnsi="Times New Roman" w:cs="Times New Roman"/>
          <w:sz w:val="24"/>
          <w:szCs w:val="21"/>
        </w:rPr>
        <w:t> 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Мийте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руки до і </w:t>
      </w:r>
      <w:proofErr w:type="spellStart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ісля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того, як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доторкнулися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їжі</w:t>
      </w:r>
      <w:proofErr w:type="spellEnd"/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Fonts w:ascii="Times New Roman" w:hAnsi="Times New Roman" w:cs="Times New Roman"/>
          <w:sz w:val="24"/>
          <w:szCs w:val="21"/>
        </w:rPr>
        <w:t> 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Гарячу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їжу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слід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розігрівати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й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подавати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гарячому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вигляді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Готуйте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м’ясо</w:t>
      </w:r>
      <w:proofErr w:type="spellEnd"/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і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молочні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продукти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при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температурі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не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нижче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70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градусів</w:t>
      </w:r>
      <w:proofErr w:type="spellEnd"/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Fonts w:ascii="Times New Roman" w:hAnsi="Times New Roman" w:cs="Times New Roman"/>
          <w:sz w:val="24"/>
          <w:szCs w:val="21"/>
        </w:rPr>
        <w:t> 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Швидкопсувні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продукти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можна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тримати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при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кімнатній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температурі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(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близько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20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градусів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) не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більше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2-х годин</w:t>
      </w:r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Fonts w:ascii="Times New Roman" w:hAnsi="Times New Roman" w:cs="Times New Roman"/>
          <w:sz w:val="24"/>
          <w:szCs w:val="21"/>
        </w:rPr>
        <w:t> 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Якщо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у спеку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вирушили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на </w:t>
      </w:r>
      <w:proofErr w:type="spellStart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ікнік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то час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зберігання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продуктів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знижується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до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однієї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години</w:t>
      </w:r>
      <w:proofErr w:type="spellEnd"/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Fonts w:ascii="Times New Roman" w:hAnsi="Times New Roman" w:cs="Times New Roman"/>
          <w:sz w:val="24"/>
          <w:szCs w:val="21"/>
        </w:rPr>
        <w:t> </w:t>
      </w:r>
      <w:proofErr w:type="spellStart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ісля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зіткнення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з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сирим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м’ясом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посуд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необхідно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вимити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самим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ретельним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чином, 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обробну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дошку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краще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відтерти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жорсткою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губкою</w:t>
      </w:r>
      <w:proofErr w:type="spellEnd"/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Fonts w:ascii="Times New Roman" w:hAnsi="Times New Roman" w:cs="Times New Roman"/>
          <w:sz w:val="24"/>
          <w:szCs w:val="21"/>
        </w:rPr>
        <w:t> </w:t>
      </w:r>
      <w:proofErr w:type="spellStart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ід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час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приготування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і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розігрівання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їжі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мікрохвильовій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печі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періодично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помішуйте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її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або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пробуйте, взявши продукт з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різних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місць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тому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що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температура в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мікрохвильовій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печі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розподіляється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недостатньо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рівномірно</w:t>
      </w:r>
      <w:proofErr w:type="spellEnd"/>
    </w:p>
    <w:p w:rsidR="00E8526B" w:rsidRPr="00E8526B" w:rsidRDefault="00E8526B" w:rsidP="00E8526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1"/>
        </w:rPr>
      </w:pPr>
      <w:r w:rsidRPr="00E8526B">
        <w:rPr>
          <w:rFonts w:ascii="Times New Roman" w:hAnsi="Times New Roman" w:cs="Times New Roman"/>
          <w:sz w:val="24"/>
          <w:szCs w:val="21"/>
        </w:rPr>
        <w:t> 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Перегрітий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автомобіль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перетворюється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на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справжній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інкубатор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мікробів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.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Продукти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можна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тримати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в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proofErr w:type="gram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машин</w:t>
      </w:r>
      <w:proofErr w:type="gram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і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не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довше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,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ніж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час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танення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 xml:space="preserve"> </w:t>
      </w:r>
      <w:proofErr w:type="spellStart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морозива</w:t>
      </w:r>
      <w:proofErr w:type="spellEnd"/>
      <w:r w:rsidRPr="00E8526B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</w:rPr>
        <w:t>.</w:t>
      </w:r>
    </w:p>
    <w:p w:rsidR="00E8526B" w:rsidRPr="00E8526B" w:rsidRDefault="00E8526B" w:rsidP="00E8526B">
      <w:pPr>
        <w:spacing w:after="0"/>
        <w:jc w:val="both"/>
        <w:rPr>
          <w:rFonts w:asciiTheme="majorHAnsi" w:hAnsiTheme="majorHAnsi"/>
          <w:bCs/>
          <w:noProof/>
          <w:color w:val="000099"/>
          <w:sz w:val="24"/>
          <w:lang w:val="uk-UA" w:eastAsia="ru-RU"/>
        </w:rPr>
      </w:pPr>
    </w:p>
    <w:p w:rsidR="000564C1" w:rsidRDefault="00BF27BD"/>
    <w:sectPr w:rsidR="000564C1" w:rsidSect="00E852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7BD" w:rsidRDefault="00BF27BD" w:rsidP="00E8526B">
      <w:pPr>
        <w:spacing w:after="0" w:line="240" w:lineRule="auto"/>
      </w:pPr>
      <w:r>
        <w:separator/>
      </w:r>
    </w:p>
  </w:endnote>
  <w:endnote w:type="continuationSeparator" w:id="0">
    <w:p w:rsidR="00BF27BD" w:rsidRDefault="00BF27BD" w:rsidP="00E85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26B" w:rsidRDefault="00E8526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26B" w:rsidRDefault="00E8526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26B" w:rsidRDefault="00E8526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7BD" w:rsidRDefault="00BF27BD" w:rsidP="00E8526B">
      <w:pPr>
        <w:spacing w:after="0" w:line="240" w:lineRule="auto"/>
      </w:pPr>
      <w:r>
        <w:separator/>
      </w:r>
    </w:p>
  </w:footnote>
  <w:footnote w:type="continuationSeparator" w:id="0">
    <w:p w:rsidR="00BF27BD" w:rsidRDefault="00BF27BD" w:rsidP="00E85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26B" w:rsidRDefault="00BF27BD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830860" o:spid="_x0000_s2050" type="#_x0000_t75" style="position:absolute;margin-left:0;margin-top:0;width:563pt;height:410pt;z-index:-251657216;mso-position-horizontal:center;mso-position-horizontal-relative:margin;mso-position-vertical:center;mso-position-vertical-relative:margin" o:allowincell="f">
          <v:imagedata r:id="rId1" o:title="34c0a408b4f935d4f77331c8c46ecdb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26B" w:rsidRDefault="00BF27BD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830861" o:spid="_x0000_s2051" type="#_x0000_t75" style="position:absolute;margin-left:0;margin-top:0;width:563pt;height:410pt;z-index:-251656192;mso-position-horizontal:center;mso-position-horizontal-relative:margin;mso-position-vertical:center;mso-position-vertical-relative:margin" o:allowincell="f">
          <v:imagedata r:id="rId1" o:title="34c0a408b4f935d4f77331c8c46ecdb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26B" w:rsidRDefault="00BF27BD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830859" o:spid="_x0000_s2049" type="#_x0000_t75" style="position:absolute;margin-left:0;margin-top:0;width:563pt;height:410pt;z-index:-251658240;mso-position-horizontal:center;mso-position-horizontal-relative:margin;mso-position-vertical:center;mso-position-vertical-relative:margin" o:allowincell="f">
          <v:imagedata r:id="rId1" o:title="34c0a408b4f935d4f77331c8c46ecdb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26B"/>
    <w:rsid w:val="002D2042"/>
    <w:rsid w:val="00922417"/>
    <w:rsid w:val="00BF27BD"/>
    <w:rsid w:val="00C07B3C"/>
    <w:rsid w:val="00C94F85"/>
    <w:rsid w:val="00E8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">
    <w:name w:val="indent"/>
    <w:basedOn w:val="a"/>
    <w:rsid w:val="00E85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8526B"/>
    <w:rPr>
      <w:b/>
      <w:bCs/>
    </w:rPr>
  </w:style>
  <w:style w:type="paragraph" w:styleId="a4">
    <w:name w:val="header"/>
    <w:basedOn w:val="a"/>
    <w:link w:val="a5"/>
    <w:uiPriority w:val="99"/>
    <w:unhideWhenUsed/>
    <w:rsid w:val="00E85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526B"/>
  </w:style>
  <w:style w:type="paragraph" w:styleId="a6">
    <w:name w:val="footer"/>
    <w:basedOn w:val="a"/>
    <w:link w:val="a7"/>
    <w:uiPriority w:val="99"/>
    <w:unhideWhenUsed/>
    <w:rsid w:val="00E85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52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">
    <w:name w:val="indent"/>
    <w:basedOn w:val="a"/>
    <w:rsid w:val="00E85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8526B"/>
    <w:rPr>
      <w:b/>
      <w:bCs/>
    </w:rPr>
  </w:style>
  <w:style w:type="paragraph" w:styleId="a4">
    <w:name w:val="header"/>
    <w:basedOn w:val="a"/>
    <w:link w:val="a5"/>
    <w:uiPriority w:val="99"/>
    <w:unhideWhenUsed/>
    <w:rsid w:val="00E85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526B"/>
  </w:style>
  <w:style w:type="paragraph" w:styleId="a6">
    <w:name w:val="footer"/>
    <w:basedOn w:val="a"/>
    <w:link w:val="a7"/>
    <w:uiPriority w:val="99"/>
    <w:unhideWhenUsed/>
    <w:rsid w:val="00E85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5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2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1245</Words>
  <Characters>7097</Characters>
  <Application>Microsoft Office Word</Application>
  <DocSecurity>0</DocSecurity>
  <Lines>59</Lines>
  <Paragraphs>16</Paragraphs>
  <ScaleCrop>false</ScaleCrop>
  <Company/>
  <LinksUpToDate>false</LinksUpToDate>
  <CharactersWithSpaces>8326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Бухгалтер700</dc:creator>
  <cp:lastModifiedBy>Бухгалтер700</cp:lastModifiedBy>
  <cp:revision>2</cp:revision>
  <dcterms:created xsi:type="dcterms:W3CDTF">2020-09-10T12:09:00Z</dcterms:created>
  <dcterms:modified xsi:type="dcterms:W3CDTF">2021-05-20T06:05:00Z</dcterms:modified>
</cp:coreProperties>
</file>